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9AF" w:rsidRPr="006F79AF" w:rsidRDefault="006F79AF" w:rsidP="006F79AF">
      <w:pPr>
        <w:pStyle w:val="1"/>
        <w:spacing w:line="360" w:lineRule="auto"/>
        <w:rPr>
          <w:rFonts w:cs="Arial"/>
          <w:b/>
          <w:caps/>
          <w:shadow/>
          <w:color w:val="000000"/>
          <w:spacing w:val="40"/>
          <w:sz w:val="28"/>
          <w:szCs w:val="28"/>
          <w:u w:val="none"/>
        </w:rPr>
      </w:pPr>
      <w:r w:rsidRPr="006F79AF">
        <w:rPr>
          <w:rFonts w:cs="Arial"/>
          <w:b/>
          <w:caps/>
          <w:shadow/>
          <w:color w:val="000000"/>
          <w:spacing w:val="40"/>
          <w:sz w:val="28"/>
          <w:szCs w:val="28"/>
          <w:u w:val="none"/>
        </w:rPr>
        <w:t>Россия</w:t>
      </w:r>
    </w:p>
    <w:p w:rsidR="006F79AF" w:rsidRPr="006F79AF" w:rsidRDefault="006F79AF" w:rsidP="006F79AF">
      <w:pPr>
        <w:pStyle w:val="1"/>
        <w:spacing w:line="360" w:lineRule="auto"/>
        <w:rPr>
          <w:rFonts w:cs="Arial"/>
          <w:b/>
          <w:caps/>
          <w:shadow/>
          <w:color w:val="000000"/>
          <w:spacing w:val="40"/>
          <w:sz w:val="28"/>
          <w:szCs w:val="28"/>
          <w:u w:val="none"/>
        </w:rPr>
      </w:pPr>
      <w:r w:rsidRPr="006F79AF">
        <w:rPr>
          <w:rFonts w:cs="Arial"/>
          <w:b/>
          <w:caps/>
          <w:shadow/>
          <w:color w:val="000000"/>
          <w:spacing w:val="40"/>
          <w:sz w:val="28"/>
          <w:szCs w:val="28"/>
          <w:u w:val="none"/>
        </w:rPr>
        <w:t>ООО «ЭЛИНОКС»</w:t>
      </w:r>
    </w:p>
    <w:p w:rsidR="006F79AF" w:rsidRPr="006F79AF" w:rsidRDefault="006F79AF" w:rsidP="006F79AF">
      <w:pPr>
        <w:widowControl w:val="0"/>
        <w:jc w:val="center"/>
        <w:rPr>
          <w:rFonts w:ascii="Arial" w:hAnsi="Arial" w:cs="Arial"/>
          <w:color w:val="000000"/>
          <w:sz w:val="28"/>
          <w:szCs w:val="28"/>
        </w:rPr>
      </w:pPr>
    </w:p>
    <w:p w:rsidR="006F79AF" w:rsidRPr="006F79AF" w:rsidRDefault="006F79AF" w:rsidP="006F79AF">
      <w:pPr>
        <w:widowControl w:val="0"/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object w:dxaOrig="5805" w:dyaOrig="53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.5pt;height:67pt" o:ole="" fillcolor="window">
            <v:imagedata r:id="rId8" o:title=""/>
          </v:shape>
          <o:OLEObject Type="Embed" ProgID="PBrush" ShapeID="_x0000_i1025" DrawAspect="Content" ObjectID="_1446442697" r:id="rId9"/>
        </w:object>
      </w:r>
      <w:r w:rsidRPr="006F79AF">
        <w:rPr>
          <w:rFonts w:ascii="Arial" w:hAnsi="Arial" w:cs="Arial"/>
          <w:b/>
          <w:color w:val="000000"/>
          <w:sz w:val="28"/>
          <w:szCs w:val="28"/>
        </w:rPr>
        <w:br/>
      </w:r>
    </w:p>
    <w:p w:rsidR="006F79AF" w:rsidRPr="006F79AF" w:rsidRDefault="006F79AF" w:rsidP="006F79AF">
      <w:pPr>
        <w:widowControl w:val="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6F79AF" w:rsidRPr="006F79AF" w:rsidRDefault="006F79AF" w:rsidP="006F79AF">
      <w:pPr>
        <w:widowControl w:val="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6F79AF" w:rsidRPr="006F79AF" w:rsidRDefault="006F79AF" w:rsidP="006F79AF">
      <w:pPr>
        <w:widowControl w:val="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6F79AF" w:rsidRPr="006F79AF" w:rsidRDefault="006F79AF" w:rsidP="006F79AF">
      <w:pPr>
        <w:widowControl w:val="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6F79AF" w:rsidRPr="006F79AF" w:rsidRDefault="006F79AF" w:rsidP="006F79AF">
      <w:pPr>
        <w:widowControl w:val="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6F79AF" w:rsidRPr="006F79AF" w:rsidRDefault="006F79AF" w:rsidP="006F79AF">
      <w:pPr>
        <w:widowControl w:val="0"/>
        <w:spacing w:line="36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6F79AF" w:rsidRPr="006F79AF" w:rsidRDefault="006F79AF" w:rsidP="006F79AF">
      <w:pPr>
        <w:pStyle w:val="a3"/>
        <w:jc w:val="center"/>
        <w:rPr>
          <w:rFonts w:ascii="Arial" w:hAnsi="Arial" w:cs="Arial"/>
          <w:b/>
          <w:caps/>
          <w:sz w:val="40"/>
          <w:szCs w:val="40"/>
        </w:rPr>
      </w:pPr>
      <w:r w:rsidRPr="006F79AF">
        <w:rPr>
          <w:rFonts w:ascii="Arial" w:hAnsi="Arial" w:cs="Arial"/>
          <w:b/>
          <w:caps/>
          <w:sz w:val="40"/>
          <w:szCs w:val="40"/>
        </w:rPr>
        <w:t>ПрилавОК-витринА нейтральный</w:t>
      </w:r>
    </w:p>
    <w:p w:rsidR="006F79AF" w:rsidRPr="006F79AF" w:rsidRDefault="006F79AF" w:rsidP="006F79AF">
      <w:pPr>
        <w:pStyle w:val="a3"/>
        <w:jc w:val="center"/>
        <w:rPr>
          <w:rFonts w:ascii="Arial" w:hAnsi="Arial" w:cs="Arial"/>
          <w:b/>
          <w:sz w:val="40"/>
          <w:szCs w:val="40"/>
        </w:rPr>
      </w:pPr>
      <w:r w:rsidRPr="006F79AF">
        <w:rPr>
          <w:rFonts w:ascii="Arial" w:hAnsi="Arial" w:cs="Arial"/>
          <w:b/>
          <w:sz w:val="40"/>
          <w:szCs w:val="40"/>
        </w:rPr>
        <w:t>ПВТ 70КМ-В-01</w:t>
      </w:r>
    </w:p>
    <w:p w:rsidR="006F79AF" w:rsidRPr="006F79AF" w:rsidRDefault="006F79AF" w:rsidP="006F79AF">
      <w:pPr>
        <w:widowControl w:val="0"/>
        <w:spacing w:line="276" w:lineRule="auto"/>
        <w:jc w:val="center"/>
        <w:rPr>
          <w:rFonts w:ascii="Arial" w:hAnsi="Arial" w:cs="Arial"/>
          <w:b/>
          <w:bCs/>
          <w:shadow/>
          <w:sz w:val="40"/>
          <w:szCs w:val="40"/>
        </w:rPr>
      </w:pPr>
      <w:r w:rsidRPr="006F79AF">
        <w:rPr>
          <w:rFonts w:ascii="Arial" w:hAnsi="Arial" w:cs="Arial"/>
          <w:b/>
          <w:bCs/>
          <w:shadow/>
          <w:sz w:val="40"/>
          <w:szCs w:val="40"/>
        </w:rPr>
        <w:t>модели «</w:t>
      </w:r>
      <w:proofErr w:type="spellStart"/>
      <w:r w:rsidRPr="006F79AF">
        <w:rPr>
          <w:rFonts w:ascii="Arial" w:hAnsi="Arial" w:cs="Arial"/>
          <w:b/>
          <w:bCs/>
          <w:shadow/>
          <w:sz w:val="40"/>
          <w:szCs w:val="40"/>
        </w:rPr>
        <w:t>Аста</w:t>
      </w:r>
      <w:proofErr w:type="spellEnd"/>
      <w:r w:rsidRPr="006F79AF">
        <w:rPr>
          <w:rFonts w:ascii="Arial" w:hAnsi="Arial" w:cs="Arial"/>
          <w:b/>
          <w:bCs/>
          <w:shadow/>
          <w:sz w:val="40"/>
          <w:szCs w:val="40"/>
        </w:rPr>
        <w:t xml:space="preserve"> </w:t>
      </w:r>
      <w:proofErr w:type="gramStart"/>
      <w:r w:rsidRPr="006F79AF">
        <w:rPr>
          <w:rFonts w:ascii="Arial" w:hAnsi="Arial" w:cs="Arial"/>
          <w:b/>
          <w:bCs/>
          <w:shadow/>
          <w:sz w:val="40"/>
          <w:szCs w:val="40"/>
        </w:rPr>
        <w:t>модернизированная</w:t>
      </w:r>
      <w:proofErr w:type="gramEnd"/>
      <w:r w:rsidRPr="006F79AF">
        <w:rPr>
          <w:rFonts w:ascii="Arial" w:hAnsi="Arial" w:cs="Arial"/>
          <w:b/>
          <w:bCs/>
          <w:shadow/>
          <w:sz w:val="40"/>
          <w:szCs w:val="40"/>
        </w:rPr>
        <w:t>»</w:t>
      </w:r>
    </w:p>
    <w:p w:rsidR="006F79AF" w:rsidRPr="006F79AF" w:rsidRDefault="006F79AF" w:rsidP="006F79AF">
      <w:pPr>
        <w:pStyle w:val="2"/>
        <w:rPr>
          <w:rFonts w:cs="Arial"/>
          <w:b w:val="0"/>
          <w:shadow/>
          <w:color w:val="000000"/>
          <w:spacing w:val="40"/>
          <w:sz w:val="28"/>
          <w:szCs w:val="28"/>
        </w:rPr>
      </w:pPr>
    </w:p>
    <w:p w:rsidR="006F79AF" w:rsidRPr="006F79AF" w:rsidRDefault="006F79AF" w:rsidP="006F79AF">
      <w:pPr>
        <w:rPr>
          <w:rFonts w:ascii="Arial" w:hAnsi="Arial" w:cs="Arial"/>
          <w:sz w:val="28"/>
          <w:szCs w:val="28"/>
        </w:rPr>
      </w:pPr>
    </w:p>
    <w:p w:rsidR="006F79AF" w:rsidRPr="006F79AF" w:rsidRDefault="006F79AF" w:rsidP="006F79AF">
      <w:pPr>
        <w:pStyle w:val="2"/>
        <w:rPr>
          <w:rFonts w:cs="Arial"/>
          <w:b w:val="0"/>
          <w:shadow/>
          <w:color w:val="000000"/>
          <w:spacing w:val="40"/>
          <w:sz w:val="28"/>
          <w:szCs w:val="28"/>
        </w:rPr>
      </w:pPr>
      <w:r w:rsidRPr="006F79AF">
        <w:rPr>
          <w:rFonts w:cs="Arial"/>
          <w:b w:val="0"/>
          <w:shadow/>
          <w:color w:val="000000"/>
          <w:spacing w:val="40"/>
          <w:sz w:val="28"/>
          <w:szCs w:val="28"/>
        </w:rPr>
        <w:t>ПАСПОРТ</w:t>
      </w:r>
    </w:p>
    <w:p w:rsidR="006F79AF" w:rsidRPr="006F79AF" w:rsidRDefault="006F79AF" w:rsidP="006F79AF">
      <w:pPr>
        <w:jc w:val="center"/>
        <w:rPr>
          <w:rFonts w:ascii="Arial" w:hAnsi="Arial" w:cs="Arial"/>
          <w:sz w:val="28"/>
          <w:szCs w:val="28"/>
        </w:rPr>
      </w:pPr>
      <w:r w:rsidRPr="006F79AF">
        <w:rPr>
          <w:rFonts w:ascii="Arial" w:hAnsi="Arial" w:cs="Arial"/>
          <w:sz w:val="28"/>
          <w:szCs w:val="28"/>
        </w:rPr>
        <w:t>и</w:t>
      </w:r>
    </w:p>
    <w:p w:rsidR="006F79AF" w:rsidRPr="006F79AF" w:rsidRDefault="006F79AF" w:rsidP="006F79AF">
      <w:pPr>
        <w:jc w:val="center"/>
        <w:rPr>
          <w:rFonts w:ascii="Arial" w:hAnsi="Arial" w:cs="Arial"/>
          <w:sz w:val="28"/>
          <w:szCs w:val="28"/>
        </w:rPr>
      </w:pPr>
      <w:r w:rsidRPr="006F79AF">
        <w:rPr>
          <w:rFonts w:ascii="Arial" w:hAnsi="Arial" w:cs="Arial"/>
          <w:sz w:val="28"/>
          <w:szCs w:val="28"/>
        </w:rPr>
        <w:t>руководство по эксплуатации</w:t>
      </w:r>
    </w:p>
    <w:p w:rsidR="006F79AF" w:rsidRPr="006F79AF" w:rsidRDefault="006F79AF" w:rsidP="006F79AF">
      <w:pPr>
        <w:jc w:val="center"/>
        <w:rPr>
          <w:rFonts w:ascii="Arial" w:hAnsi="Arial" w:cs="Arial"/>
          <w:sz w:val="28"/>
          <w:szCs w:val="28"/>
        </w:rPr>
      </w:pPr>
    </w:p>
    <w:p w:rsidR="006F79AF" w:rsidRPr="006F79AF" w:rsidRDefault="006F79AF" w:rsidP="006F79AF">
      <w:pPr>
        <w:widowControl w:val="0"/>
        <w:jc w:val="center"/>
        <w:rPr>
          <w:rFonts w:ascii="Arial" w:hAnsi="Arial" w:cs="Arial"/>
          <w:b/>
          <w:shadow/>
          <w:color w:val="000000"/>
          <w:spacing w:val="40"/>
          <w:sz w:val="28"/>
          <w:szCs w:val="28"/>
        </w:rPr>
      </w:pPr>
    </w:p>
    <w:p w:rsidR="006F79AF" w:rsidRPr="006F79AF" w:rsidRDefault="006F79AF" w:rsidP="006F79AF">
      <w:pPr>
        <w:widowControl w:val="0"/>
        <w:jc w:val="center"/>
        <w:rPr>
          <w:rFonts w:ascii="Arial" w:hAnsi="Arial" w:cs="Arial"/>
          <w:b/>
          <w:shadow/>
          <w:color w:val="000000"/>
          <w:spacing w:val="40"/>
          <w:sz w:val="28"/>
          <w:szCs w:val="28"/>
        </w:rPr>
      </w:pPr>
    </w:p>
    <w:p w:rsidR="006F79AF" w:rsidRPr="006F79AF" w:rsidRDefault="006F79AF" w:rsidP="006F79AF">
      <w:pPr>
        <w:widowControl w:val="0"/>
        <w:jc w:val="center"/>
        <w:rPr>
          <w:rFonts w:ascii="Arial" w:hAnsi="Arial" w:cs="Arial"/>
          <w:shadow/>
          <w:color w:val="000000"/>
          <w:spacing w:val="40"/>
          <w:sz w:val="28"/>
          <w:szCs w:val="28"/>
        </w:rPr>
      </w:pPr>
      <w:r w:rsidRPr="006F79AF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795655" cy="724535"/>
            <wp:effectExtent l="19050" t="0" r="4445" b="0"/>
            <wp:docPr id="1" name="Рисунок 6" descr="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eac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72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9AF" w:rsidRPr="006F79AF" w:rsidRDefault="006F79AF" w:rsidP="006F79AF">
      <w:pPr>
        <w:widowControl w:val="0"/>
        <w:jc w:val="center"/>
        <w:rPr>
          <w:rFonts w:ascii="Arial" w:hAnsi="Arial" w:cs="Arial"/>
          <w:shadow/>
          <w:color w:val="000000"/>
          <w:spacing w:val="40"/>
          <w:sz w:val="28"/>
          <w:szCs w:val="28"/>
        </w:rPr>
      </w:pPr>
    </w:p>
    <w:p w:rsidR="006F79AF" w:rsidRPr="006F79AF" w:rsidRDefault="006F79AF" w:rsidP="006F79AF">
      <w:pPr>
        <w:widowControl w:val="0"/>
        <w:jc w:val="center"/>
        <w:rPr>
          <w:rFonts w:ascii="Arial" w:hAnsi="Arial" w:cs="Arial"/>
          <w:shadow/>
          <w:color w:val="000000"/>
          <w:spacing w:val="40"/>
          <w:sz w:val="28"/>
          <w:szCs w:val="28"/>
        </w:rPr>
      </w:pPr>
    </w:p>
    <w:p w:rsidR="006F79AF" w:rsidRPr="006F79AF" w:rsidRDefault="006F79AF" w:rsidP="006F79AF">
      <w:pPr>
        <w:widowControl w:val="0"/>
        <w:jc w:val="center"/>
        <w:rPr>
          <w:rFonts w:ascii="Arial" w:hAnsi="Arial" w:cs="Arial"/>
          <w:shadow/>
          <w:color w:val="000000"/>
          <w:spacing w:val="40"/>
          <w:sz w:val="28"/>
          <w:szCs w:val="28"/>
        </w:rPr>
      </w:pPr>
    </w:p>
    <w:p w:rsidR="006F79AF" w:rsidRPr="006F79AF" w:rsidRDefault="006F79AF" w:rsidP="00684525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hadow/>
          <w:color w:val="000000"/>
          <w:spacing w:val="40"/>
          <w:sz w:val="28"/>
          <w:szCs w:val="28"/>
        </w:rPr>
      </w:pPr>
    </w:p>
    <w:p w:rsidR="006F79AF" w:rsidRPr="006F79AF" w:rsidRDefault="006F79AF" w:rsidP="006F79AF">
      <w:pPr>
        <w:rPr>
          <w:rFonts w:ascii="Arial" w:hAnsi="Arial" w:cs="Arial"/>
          <w:color w:val="000000"/>
          <w:sz w:val="28"/>
          <w:szCs w:val="28"/>
        </w:rPr>
      </w:pPr>
    </w:p>
    <w:p w:rsidR="00684525" w:rsidRDefault="00684525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br w:type="page"/>
      </w:r>
    </w:p>
    <w:p w:rsidR="006F79AF" w:rsidRPr="006F79AF" w:rsidRDefault="006F79AF" w:rsidP="006F79AF">
      <w:pPr>
        <w:numPr>
          <w:ilvl w:val="0"/>
          <w:numId w:val="1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b/>
          <w:color w:val="000000"/>
          <w:sz w:val="28"/>
          <w:szCs w:val="28"/>
        </w:rPr>
      </w:pPr>
      <w:r w:rsidRPr="006F79AF">
        <w:rPr>
          <w:rFonts w:ascii="Arial" w:hAnsi="Arial" w:cs="Arial"/>
          <w:b/>
          <w:color w:val="000000"/>
          <w:sz w:val="28"/>
          <w:szCs w:val="28"/>
        </w:rPr>
        <w:lastRenderedPageBreak/>
        <w:t>НАЗНАЧЕНИЕ</w:t>
      </w:r>
    </w:p>
    <w:p w:rsidR="006F79AF" w:rsidRPr="006F79AF" w:rsidRDefault="006F79AF" w:rsidP="006F79AF">
      <w:pPr>
        <w:overflowPunct/>
        <w:autoSpaceDE/>
        <w:autoSpaceDN/>
        <w:adjustRightInd/>
        <w:ind w:left="1070"/>
        <w:jc w:val="both"/>
        <w:textAlignment w:val="auto"/>
        <w:rPr>
          <w:rFonts w:ascii="Arial" w:hAnsi="Arial" w:cs="Arial"/>
          <w:b/>
          <w:color w:val="000000"/>
          <w:sz w:val="28"/>
          <w:szCs w:val="28"/>
        </w:rPr>
      </w:pPr>
    </w:p>
    <w:p w:rsidR="006F79AF" w:rsidRPr="006F79AF" w:rsidRDefault="006F79AF" w:rsidP="00684525">
      <w:pPr>
        <w:ind w:firstLine="710"/>
        <w:jc w:val="both"/>
        <w:rPr>
          <w:rFonts w:ascii="Arial" w:hAnsi="Arial" w:cs="Arial"/>
          <w:sz w:val="28"/>
          <w:szCs w:val="28"/>
        </w:rPr>
      </w:pPr>
      <w:r w:rsidRPr="006F79AF">
        <w:rPr>
          <w:rFonts w:ascii="Arial" w:hAnsi="Arial" w:cs="Arial"/>
          <w:sz w:val="28"/>
          <w:szCs w:val="28"/>
        </w:rPr>
        <w:t>Прилавок-витрина нейтральный ПВТ 70КМ-В-01 (далее прилавок-витрина) предназначен для кратковременного хранения, демонстрации и  раздачи хлебобулочных изделий.</w:t>
      </w:r>
    </w:p>
    <w:p w:rsidR="006F79AF" w:rsidRPr="006F79AF" w:rsidRDefault="006F79AF" w:rsidP="00684525">
      <w:pPr>
        <w:ind w:firstLine="710"/>
        <w:jc w:val="both"/>
        <w:rPr>
          <w:rFonts w:ascii="Arial" w:hAnsi="Arial" w:cs="Arial"/>
          <w:color w:val="000080"/>
          <w:sz w:val="28"/>
          <w:szCs w:val="28"/>
        </w:rPr>
      </w:pPr>
      <w:r w:rsidRPr="006F79AF">
        <w:rPr>
          <w:rFonts w:ascii="Arial" w:hAnsi="Arial" w:cs="Arial"/>
          <w:color w:val="000080"/>
          <w:sz w:val="28"/>
          <w:szCs w:val="28"/>
        </w:rPr>
        <w:t>Используется на предприятиях общественного питания в составе технологических линий раздачи или как самостоятельное изделие.</w:t>
      </w:r>
    </w:p>
    <w:p w:rsidR="006F79AF" w:rsidRPr="006F79AF" w:rsidRDefault="006F79AF" w:rsidP="00684525">
      <w:pPr>
        <w:ind w:firstLine="710"/>
        <w:jc w:val="both"/>
        <w:rPr>
          <w:rFonts w:ascii="Arial" w:hAnsi="Arial" w:cs="Arial"/>
          <w:color w:val="000080"/>
          <w:sz w:val="28"/>
          <w:szCs w:val="28"/>
        </w:rPr>
      </w:pPr>
      <w:r w:rsidRPr="006F79AF">
        <w:rPr>
          <w:rFonts w:ascii="Arial" w:hAnsi="Arial" w:cs="Arial"/>
          <w:color w:val="000080"/>
          <w:sz w:val="28"/>
          <w:szCs w:val="28"/>
        </w:rPr>
        <w:t>Эксплуатация прилавка допускается при температуре окружающего воздуха от 12 до 32</w:t>
      </w:r>
      <w:proofErr w:type="gramStart"/>
      <w:r w:rsidRPr="006F79AF">
        <w:rPr>
          <w:rFonts w:ascii="Arial" w:hAnsi="Arial" w:cs="Arial"/>
          <w:color w:val="000080"/>
          <w:sz w:val="28"/>
          <w:szCs w:val="28"/>
        </w:rPr>
        <w:t xml:space="preserve"> </w:t>
      </w:r>
      <w:r w:rsidRPr="006F79AF">
        <w:rPr>
          <w:rFonts w:ascii="Arial" w:hAnsi="Arial" w:cs="Arial"/>
          <w:color w:val="000080"/>
          <w:sz w:val="28"/>
          <w:szCs w:val="28"/>
        </w:rPr>
        <w:sym w:font="Times New Roman" w:char="00B0"/>
      </w:r>
      <w:r w:rsidRPr="006F79AF">
        <w:rPr>
          <w:rFonts w:ascii="Arial" w:hAnsi="Arial" w:cs="Arial"/>
          <w:color w:val="000080"/>
          <w:sz w:val="28"/>
          <w:szCs w:val="28"/>
        </w:rPr>
        <w:t>С</w:t>
      </w:r>
      <w:proofErr w:type="gramEnd"/>
      <w:r w:rsidRPr="006F79AF">
        <w:rPr>
          <w:rFonts w:ascii="Arial" w:hAnsi="Arial" w:cs="Arial"/>
          <w:color w:val="000080"/>
          <w:sz w:val="28"/>
          <w:szCs w:val="28"/>
        </w:rPr>
        <w:t>, относительной влажности от  40 до 70%.</w:t>
      </w:r>
    </w:p>
    <w:p w:rsidR="006F79AF" w:rsidRPr="006F79AF" w:rsidRDefault="006F79AF" w:rsidP="00684525">
      <w:pPr>
        <w:ind w:firstLine="710"/>
        <w:jc w:val="both"/>
        <w:rPr>
          <w:rFonts w:ascii="Arial" w:hAnsi="Arial" w:cs="Arial"/>
          <w:color w:val="000080"/>
          <w:sz w:val="28"/>
          <w:szCs w:val="28"/>
        </w:rPr>
      </w:pPr>
      <w:r w:rsidRPr="006F79AF">
        <w:rPr>
          <w:rFonts w:ascii="Arial" w:hAnsi="Arial" w:cs="Arial"/>
          <w:sz w:val="28"/>
          <w:szCs w:val="28"/>
        </w:rPr>
        <w:t xml:space="preserve">Сертификат соответствия № </w:t>
      </w:r>
      <w:r w:rsidRPr="006F79AF">
        <w:rPr>
          <w:rFonts w:ascii="Arial" w:hAnsi="Arial" w:cs="Arial"/>
          <w:sz w:val="28"/>
          <w:szCs w:val="28"/>
          <w:lang w:val="en-US"/>
        </w:rPr>
        <w:t>TC</w:t>
      </w:r>
      <w:r w:rsidRPr="006F79AF">
        <w:rPr>
          <w:rFonts w:ascii="Arial" w:hAnsi="Arial" w:cs="Arial"/>
          <w:sz w:val="28"/>
          <w:szCs w:val="28"/>
        </w:rPr>
        <w:t xml:space="preserve"> </w:t>
      </w:r>
      <w:r w:rsidRPr="006F79AF">
        <w:rPr>
          <w:rFonts w:ascii="Arial" w:hAnsi="Arial" w:cs="Arial"/>
          <w:sz w:val="28"/>
          <w:szCs w:val="28"/>
          <w:lang w:val="en-US"/>
        </w:rPr>
        <w:t>RU</w:t>
      </w:r>
      <w:r w:rsidRPr="006F79AF">
        <w:rPr>
          <w:rFonts w:ascii="Arial" w:hAnsi="Arial" w:cs="Arial"/>
          <w:sz w:val="28"/>
          <w:szCs w:val="28"/>
        </w:rPr>
        <w:t xml:space="preserve"> </w:t>
      </w:r>
      <w:r w:rsidRPr="006F79AF">
        <w:rPr>
          <w:rFonts w:ascii="Arial" w:hAnsi="Arial" w:cs="Arial"/>
          <w:sz w:val="28"/>
          <w:szCs w:val="28"/>
          <w:lang w:val="en-US"/>
        </w:rPr>
        <w:t>C</w:t>
      </w:r>
      <w:r w:rsidRPr="006F79AF">
        <w:rPr>
          <w:rFonts w:ascii="Arial" w:hAnsi="Arial" w:cs="Arial"/>
          <w:sz w:val="28"/>
          <w:szCs w:val="28"/>
        </w:rPr>
        <w:t>-</w:t>
      </w:r>
      <w:r w:rsidRPr="006F79AF">
        <w:rPr>
          <w:rFonts w:ascii="Arial" w:hAnsi="Arial" w:cs="Arial"/>
          <w:sz w:val="28"/>
          <w:szCs w:val="28"/>
          <w:lang w:val="en-US"/>
        </w:rPr>
        <w:t>RU</w:t>
      </w:r>
      <w:r w:rsidRPr="006F79AF">
        <w:rPr>
          <w:rFonts w:ascii="Arial" w:hAnsi="Arial" w:cs="Arial"/>
          <w:sz w:val="28"/>
          <w:szCs w:val="28"/>
        </w:rPr>
        <w:t>.</w:t>
      </w:r>
      <w:r w:rsidRPr="006F79AF">
        <w:rPr>
          <w:rFonts w:ascii="Arial" w:hAnsi="Arial" w:cs="Arial"/>
          <w:sz w:val="28"/>
          <w:szCs w:val="28"/>
          <w:lang w:val="en-US"/>
        </w:rPr>
        <w:t>MH</w:t>
      </w:r>
      <w:r w:rsidRPr="006F79AF">
        <w:rPr>
          <w:rFonts w:ascii="Arial" w:hAnsi="Arial" w:cs="Arial"/>
          <w:sz w:val="28"/>
          <w:szCs w:val="28"/>
        </w:rPr>
        <w:t>10.</w:t>
      </w:r>
      <w:r w:rsidRPr="006F79AF">
        <w:rPr>
          <w:rFonts w:ascii="Arial" w:hAnsi="Arial" w:cs="Arial"/>
          <w:sz w:val="28"/>
          <w:szCs w:val="28"/>
          <w:lang w:val="en-US"/>
        </w:rPr>
        <w:t>B</w:t>
      </w:r>
      <w:r w:rsidRPr="006F79AF">
        <w:rPr>
          <w:rFonts w:ascii="Arial" w:hAnsi="Arial" w:cs="Arial"/>
          <w:sz w:val="28"/>
          <w:szCs w:val="28"/>
        </w:rPr>
        <w:t>.00059 от 08.11.2013г. до 07.11.2018 г.</w:t>
      </w:r>
    </w:p>
    <w:p w:rsidR="006F79AF" w:rsidRPr="006F79AF" w:rsidRDefault="006F79AF" w:rsidP="00684525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6F79AF">
        <w:rPr>
          <w:rFonts w:ascii="Arial" w:hAnsi="Arial" w:cs="Arial"/>
          <w:sz w:val="28"/>
          <w:szCs w:val="28"/>
        </w:rPr>
        <w:t xml:space="preserve">На предприятии действует сертифицированная система менеджмента качества в соответствии </w:t>
      </w:r>
      <w:r w:rsidRPr="006F79AF">
        <w:rPr>
          <w:rFonts w:ascii="Arial" w:hAnsi="Arial" w:cs="Arial"/>
          <w:sz w:val="28"/>
          <w:szCs w:val="28"/>
          <w:lang w:val="en-US"/>
        </w:rPr>
        <w:t>c</w:t>
      </w:r>
      <w:r w:rsidRPr="006F79AF">
        <w:rPr>
          <w:rFonts w:ascii="Arial" w:hAnsi="Arial" w:cs="Arial"/>
          <w:sz w:val="28"/>
          <w:szCs w:val="28"/>
        </w:rPr>
        <w:t xml:space="preserve"> требованиями ISO 9001:2008. Регистрационный номер №73 100 3466 от 30.12.2010г., действителен до 29.12.2013г.</w:t>
      </w:r>
    </w:p>
    <w:p w:rsidR="006F79AF" w:rsidRPr="006F79AF" w:rsidRDefault="006F79AF" w:rsidP="006F79AF">
      <w:pPr>
        <w:ind w:left="1069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6F79AF" w:rsidRPr="006F79AF" w:rsidRDefault="006F79AF" w:rsidP="006F79AF">
      <w:pPr>
        <w:numPr>
          <w:ilvl w:val="0"/>
          <w:numId w:val="1"/>
        </w:numPr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6F79AF">
        <w:rPr>
          <w:rFonts w:ascii="Arial" w:hAnsi="Arial" w:cs="Arial"/>
          <w:b/>
          <w:color w:val="000000"/>
          <w:sz w:val="28"/>
          <w:szCs w:val="28"/>
        </w:rPr>
        <w:t>ТЕХНИЧЕСКИЕ ХАРАКТЕРИСТИКИ</w:t>
      </w:r>
    </w:p>
    <w:p w:rsidR="006F79AF" w:rsidRPr="006F79AF" w:rsidRDefault="006F79AF" w:rsidP="006F79AF">
      <w:pPr>
        <w:spacing w:before="120"/>
        <w:ind w:firstLine="567"/>
        <w:rPr>
          <w:rFonts w:ascii="Arial" w:hAnsi="Arial" w:cs="Arial"/>
          <w:b/>
          <w:color w:val="000080"/>
          <w:sz w:val="28"/>
          <w:szCs w:val="28"/>
        </w:rPr>
      </w:pPr>
      <w:r w:rsidRPr="006F79AF">
        <w:rPr>
          <w:rFonts w:ascii="Arial" w:hAnsi="Arial" w:cs="Arial"/>
          <w:color w:val="000080"/>
          <w:sz w:val="28"/>
          <w:szCs w:val="28"/>
        </w:rPr>
        <w:t>Технические данные приведены в таблице 1.</w:t>
      </w:r>
    </w:p>
    <w:p w:rsidR="006F79AF" w:rsidRPr="006F79AF" w:rsidRDefault="006F79AF" w:rsidP="006F79AF">
      <w:pPr>
        <w:spacing w:before="120"/>
        <w:jc w:val="right"/>
        <w:rPr>
          <w:rFonts w:ascii="Arial" w:hAnsi="Arial" w:cs="Arial"/>
          <w:color w:val="000080"/>
          <w:sz w:val="28"/>
          <w:szCs w:val="28"/>
        </w:rPr>
      </w:pPr>
      <w:r w:rsidRPr="006F79AF">
        <w:rPr>
          <w:rFonts w:ascii="Arial" w:hAnsi="Arial" w:cs="Arial"/>
          <w:color w:val="000080"/>
          <w:sz w:val="28"/>
          <w:szCs w:val="28"/>
        </w:rPr>
        <w:t>Таблица 1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613"/>
        <w:gridCol w:w="7160"/>
      </w:tblGrid>
      <w:tr w:rsidR="006F79AF" w:rsidRPr="006F79AF" w:rsidTr="006F79AF">
        <w:trPr>
          <w:trHeight w:val="400"/>
          <w:jc w:val="center"/>
        </w:trPr>
        <w:tc>
          <w:tcPr>
            <w:tcW w:w="2558" w:type="dxa"/>
            <w:vAlign w:val="center"/>
          </w:tcPr>
          <w:p w:rsidR="006F79AF" w:rsidRPr="006F79AF" w:rsidRDefault="006F79AF" w:rsidP="009D06EC">
            <w:pPr>
              <w:ind w:left="139"/>
              <w:rPr>
                <w:rFonts w:ascii="Arial" w:hAnsi="Arial" w:cs="Arial"/>
                <w:sz w:val="24"/>
                <w:szCs w:val="24"/>
              </w:rPr>
            </w:pPr>
            <w:r w:rsidRPr="006F79AF">
              <w:rPr>
                <w:rFonts w:ascii="Arial" w:hAnsi="Arial" w:cs="Arial"/>
                <w:sz w:val="24"/>
                <w:szCs w:val="24"/>
              </w:rPr>
              <w:t xml:space="preserve">Наименование параметров   </w:t>
            </w:r>
          </w:p>
        </w:tc>
        <w:tc>
          <w:tcPr>
            <w:tcW w:w="5069" w:type="dxa"/>
            <w:vAlign w:val="center"/>
          </w:tcPr>
          <w:p w:rsidR="006F79AF" w:rsidRPr="006F79AF" w:rsidRDefault="006F79AF" w:rsidP="009D06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F79AF">
              <w:rPr>
                <w:rFonts w:ascii="Arial" w:hAnsi="Arial" w:cs="Arial"/>
                <w:sz w:val="24"/>
                <w:szCs w:val="24"/>
              </w:rPr>
              <w:t>Значение параметров</w:t>
            </w:r>
          </w:p>
          <w:p w:rsidR="006F79AF" w:rsidRPr="006F79AF" w:rsidRDefault="006F79AF" w:rsidP="009D06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F79AF">
              <w:rPr>
                <w:rFonts w:ascii="Arial" w:hAnsi="Arial" w:cs="Arial"/>
                <w:sz w:val="24"/>
                <w:szCs w:val="24"/>
              </w:rPr>
              <w:t>ПВТ 70КМ-В-01</w:t>
            </w:r>
          </w:p>
        </w:tc>
      </w:tr>
      <w:tr w:rsidR="006F79AF" w:rsidRPr="006F79AF" w:rsidTr="006F79AF">
        <w:trPr>
          <w:jc w:val="center"/>
        </w:trPr>
        <w:tc>
          <w:tcPr>
            <w:tcW w:w="2558" w:type="dxa"/>
          </w:tcPr>
          <w:p w:rsidR="006F79AF" w:rsidRPr="006F79AF" w:rsidRDefault="006F79AF" w:rsidP="009D06EC">
            <w:pPr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 w:rsidRPr="006F79AF">
              <w:rPr>
                <w:rFonts w:ascii="Arial" w:hAnsi="Arial" w:cs="Arial"/>
                <w:sz w:val="24"/>
                <w:szCs w:val="24"/>
              </w:rPr>
              <w:t>Полезный объем, м</w:t>
            </w:r>
            <w:r w:rsidRPr="006F79AF">
              <w:rPr>
                <w:rFonts w:ascii="Arial" w:hAnsi="Arial" w:cs="Arial"/>
                <w:sz w:val="24"/>
                <w:szCs w:val="24"/>
                <w:vertAlign w:val="superscript"/>
              </w:rPr>
              <w:t xml:space="preserve">3  </w:t>
            </w:r>
          </w:p>
          <w:p w:rsidR="006F79AF" w:rsidRPr="006F79AF" w:rsidRDefault="006F79AF" w:rsidP="009D06EC">
            <w:pPr>
              <w:rPr>
                <w:rFonts w:ascii="Arial" w:hAnsi="Arial" w:cs="Arial"/>
                <w:sz w:val="24"/>
                <w:szCs w:val="24"/>
              </w:rPr>
            </w:pPr>
            <w:r w:rsidRPr="006F79AF">
              <w:rPr>
                <w:rFonts w:ascii="Arial" w:hAnsi="Arial" w:cs="Arial"/>
                <w:sz w:val="24"/>
                <w:szCs w:val="24"/>
              </w:rPr>
              <w:t xml:space="preserve"> витрины </w:t>
            </w:r>
          </w:p>
        </w:tc>
        <w:tc>
          <w:tcPr>
            <w:tcW w:w="5069" w:type="dxa"/>
            <w:vAlign w:val="bottom"/>
          </w:tcPr>
          <w:p w:rsidR="006F79AF" w:rsidRPr="006F79AF" w:rsidRDefault="006F79AF" w:rsidP="009D06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F79AF" w:rsidRPr="006F79AF" w:rsidRDefault="006F79AF" w:rsidP="009D06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F79AF">
              <w:rPr>
                <w:rFonts w:ascii="Arial" w:hAnsi="Arial" w:cs="Arial"/>
                <w:sz w:val="24"/>
                <w:szCs w:val="24"/>
              </w:rPr>
              <w:t>0,50</w:t>
            </w:r>
          </w:p>
        </w:tc>
      </w:tr>
      <w:tr w:rsidR="006F79AF" w:rsidRPr="006F79AF" w:rsidTr="006F79AF">
        <w:trPr>
          <w:jc w:val="center"/>
        </w:trPr>
        <w:tc>
          <w:tcPr>
            <w:tcW w:w="2558" w:type="dxa"/>
          </w:tcPr>
          <w:p w:rsidR="006F79AF" w:rsidRPr="006F79AF" w:rsidRDefault="006F79AF" w:rsidP="009D06EC">
            <w:pPr>
              <w:rPr>
                <w:rFonts w:ascii="Arial" w:hAnsi="Arial" w:cs="Arial"/>
                <w:sz w:val="24"/>
                <w:szCs w:val="24"/>
              </w:rPr>
            </w:pPr>
            <w:r w:rsidRPr="006F79AF">
              <w:rPr>
                <w:rFonts w:ascii="Arial" w:hAnsi="Arial" w:cs="Arial"/>
                <w:sz w:val="24"/>
                <w:szCs w:val="24"/>
              </w:rPr>
              <w:t>Демонстрационная площадь прилавка, м</w:t>
            </w:r>
            <w:proofErr w:type="gramStart"/>
            <w:r w:rsidRPr="006F79AF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  <w:proofErr w:type="gramEnd"/>
            <w:r w:rsidRPr="006F79AF"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6F79AF" w:rsidRPr="006F79AF" w:rsidRDefault="006F79AF" w:rsidP="009D06EC">
            <w:pPr>
              <w:rPr>
                <w:rFonts w:ascii="Arial" w:hAnsi="Arial" w:cs="Arial"/>
                <w:sz w:val="24"/>
                <w:szCs w:val="24"/>
              </w:rPr>
            </w:pPr>
            <w:r w:rsidRPr="006F79AF">
              <w:rPr>
                <w:rFonts w:ascii="Arial" w:hAnsi="Arial" w:cs="Arial"/>
                <w:sz w:val="24"/>
                <w:szCs w:val="24"/>
              </w:rPr>
              <w:t>- полок витрины;</w:t>
            </w:r>
          </w:p>
          <w:p w:rsidR="006F79AF" w:rsidRPr="006F79AF" w:rsidRDefault="006F79AF" w:rsidP="009D06EC">
            <w:pPr>
              <w:rPr>
                <w:rFonts w:ascii="Arial" w:hAnsi="Arial" w:cs="Arial"/>
                <w:sz w:val="24"/>
                <w:szCs w:val="24"/>
              </w:rPr>
            </w:pPr>
            <w:r w:rsidRPr="006F79AF">
              <w:rPr>
                <w:rFonts w:ascii="Arial" w:hAnsi="Arial" w:cs="Arial"/>
                <w:sz w:val="24"/>
                <w:szCs w:val="24"/>
              </w:rPr>
              <w:t>- столешницы;</w:t>
            </w:r>
          </w:p>
          <w:p w:rsidR="006F79AF" w:rsidRPr="006F79AF" w:rsidRDefault="006F79AF" w:rsidP="009D06EC">
            <w:pPr>
              <w:rPr>
                <w:rFonts w:ascii="Arial" w:hAnsi="Arial" w:cs="Arial"/>
                <w:sz w:val="24"/>
                <w:szCs w:val="24"/>
              </w:rPr>
            </w:pPr>
            <w:r w:rsidRPr="006F79AF">
              <w:rPr>
                <w:rFonts w:ascii="Arial" w:hAnsi="Arial" w:cs="Arial"/>
                <w:sz w:val="24"/>
                <w:szCs w:val="24"/>
              </w:rPr>
              <w:t>- суммарная</w:t>
            </w:r>
          </w:p>
        </w:tc>
        <w:tc>
          <w:tcPr>
            <w:tcW w:w="5069" w:type="dxa"/>
            <w:vAlign w:val="bottom"/>
          </w:tcPr>
          <w:p w:rsidR="006F79AF" w:rsidRPr="006F79AF" w:rsidRDefault="006F79AF" w:rsidP="009D06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F79AF">
              <w:rPr>
                <w:rFonts w:ascii="Arial" w:hAnsi="Arial" w:cs="Arial"/>
                <w:sz w:val="24"/>
                <w:szCs w:val="24"/>
              </w:rPr>
              <w:t>1,55</w:t>
            </w:r>
          </w:p>
          <w:p w:rsidR="006F79AF" w:rsidRPr="006F79AF" w:rsidRDefault="006F79AF" w:rsidP="009D06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F79AF">
              <w:rPr>
                <w:rFonts w:ascii="Arial" w:hAnsi="Arial" w:cs="Arial"/>
                <w:sz w:val="24"/>
                <w:szCs w:val="24"/>
              </w:rPr>
              <w:t>0,57</w:t>
            </w:r>
          </w:p>
          <w:p w:rsidR="006F79AF" w:rsidRPr="006F79AF" w:rsidRDefault="006F79AF" w:rsidP="009D06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F79AF">
              <w:rPr>
                <w:rFonts w:ascii="Arial" w:hAnsi="Arial" w:cs="Arial"/>
                <w:sz w:val="24"/>
                <w:szCs w:val="24"/>
              </w:rPr>
              <w:t>2,12</w:t>
            </w:r>
          </w:p>
        </w:tc>
      </w:tr>
      <w:tr w:rsidR="006F79AF" w:rsidRPr="006F79AF" w:rsidTr="006F79AF">
        <w:trPr>
          <w:jc w:val="center"/>
        </w:trPr>
        <w:tc>
          <w:tcPr>
            <w:tcW w:w="2558" w:type="dxa"/>
          </w:tcPr>
          <w:p w:rsidR="006F79AF" w:rsidRPr="006F79AF" w:rsidRDefault="006F79AF" w:rsidP="009D06EC">
            <w:pPr>
              <w:rPr>
                <w:rFonts w:ascii="Arial" w:hAnsi="Arial" w:cs="Arial"/>
                <w:sz w:val="24"/>
                <w:szCs w:val="24"/>
              </w:rPr>
            </w:pPr>
            <w:r w:rsidRPr="006F79AF">
              <w:rPr>
                <w:rFonts w:ascii="Arial" w:hAnsi="Arial" w:cs="Arial"/>
                <w:sz w:val="24"/>
                <w:szCs w:val="24"/>
              </w:rPr>
              <w:t>Род тока</w:t>
            </w:r>
          </w:p>
        </w:tc>
        <w:tc>
          <w:tcPr>
            <w:tcW w:w="5069" w:type="dxa"/>
            <w:vAlign w:val="bottom"/>
          </w:tcPr>
          <w:p w:rsidR="006F79AF" w:rsidRPr="006F79AF" w:rsidRDefault="006F79AF" w:rsidP="009D06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F79AF">
              <w:rPr>
                <w:rFonts w:ascii="Arial" w:hAnsi="Arial" w:cs="Arial"/>
                <w:sz w:val="24"/>
                <w:szCs w:val="24"/>
              </w:rPr>
              <w:t>переменный, однофазный</w:t>
            </w:r>
          </w:p>
        </w:tc>
      </w:tr>
      <w:tr w:rsidR="006F79AF" w:rsidRPr="006F79AF" w:rsidTr="006F79AF">
        <w:trPr>
          <w:jc w:val="center"/>
        </w:trPr>
        <w:tc>
          <w:tcPr>
            <w:tcW w:w="2558" w:type="dxa"/>
          </w:tcPr>
          <w:p w:rsidR="006F79AF" w:rsidRPr="006F79AF" w:rsidRDefault="006F79AF" w:rsidP="009D06EC">
            <w:pPr>
              <w:rPr>
                <w:rFonts w:ascii="Arial" w:hAnsi="Arial" w:cs="Arial"/>
                <w:sz w:val="24"/>
                <w:szCs w:val="24"/>
              </w:rPr>
            </w:pPr>
            <w:r w:rsidRPr="006F79AF">
              <w:rPr>
                <w:rFonts w:ascii="Arial" w:hAnsi="Arial" w:cs="Arial"/>
                <w:sz w:val="24"/>
                <w:szCs w:val="24"/>
              </w:rPr>
              <w:t xml:space="preserve">Напряжение, </w:t>
            </w:r>
            <w:proofErr w:type="gramStart"/>
            <w:r w:rsidRPr="006F79AF">
              <w:rPr>
                <w:rFonts w:ascii="Arial" w:hAnsi="Arial" w:cs="Arial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5069" w:type="dxa"/>
            <w:vAlign w:val="bottom"/>
          </w:tcPr>
          <w:p w:rsidR="006F79AF" w:rsidRPr="006F79AF" w:rsidRDefault="006F79AF" w:rsidP="009D06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F79AF">
              <w:rPr>
                <w:rFonts w:ascii="Arial" w:hAnsi="Arial" w:cs="Arial"/>
                <w:sz w:val="24"/>
                <w:szCs w:val="24"/>
              </w:rPr>
              <w:t>230</w:t>
            </w:r>
          </w:p>
        </w:tc>
      </w:tr>
      <w:tr w:rsidR="006F79AF" w:rsidRPr="006F79AF" w:rsidTr="006F79AF">
        <w:trPr>
          <w:jc w:val="center"/>
        </w:trPr>
        <w:tc>
          <w:tcPr>
            <w:tcW w:w="2558" w:type="dxa"/>
          </w:tcPr>
          <w:p w:rsidR="006F79AF" w:rsidRPr="006F79AF" w:rsidRDefault="006F79AF" w:rsidP="009D06EC">
            <w:pPr>
              <w:rPr>
                <w:rFonts w:ascii="Arial" w:hAnsi="Arial" w:cs="Arial"/>
                <w:sz w:val="24"/>
                <w:szCs w:val="24"/>
              </w:rPr>
            </w:pPr>
            <w:r w:rsidRPr="006F79AF">
              <w:rPr>
                <w:rFonts w:ascii="Arial" w:hAnsi="Arial" w:cs="Arial"/>
                <w:sz w:val="24"/>
                <w:szCs w:val="24"/>
              </w:rPr>
              <w:t xml:space="preserve">Частота, </w:t>
            </w:r>
            <w:proofErr w:type="gramStart"/>
            <w:r w:rsidRPr="006F79AF">
              <w:rPr>
                <w:rFonts w:ascii="Arial" w:hAnsi="Arial" w:cs="Arial"/>
                <w:sz w:val="24"/>
                <w:szCs w:val="24"/>
              </w:rPr>
              <w:t>Гц</w:t>
            </w:r>
            <w:proofErr w:type="gramEnd"/>
          </w:p>
        </w:tc>
        <w:tc>
          <w:tcPr>
            <w:tcW w:w="5069" w:type="dxa"/>
            <w:vAlign w:val="bottom"/>
          </w:tcPr>
          <w:p w:rsidR="006F79AF" w:rsidRPr="006F79AF" w:rsidRDefault="006F79AF" w:rsidP="009D06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F79AF">
              <w:rPr>
                <w:rFonts w:ascii="Arial" w:hAnsi="Arial" w:cs="Arial"/>
                <w:sz w:val="24"/>
                <w:szCs w:val="24"/>
              </w:rPr>
              <w:t>50</w:t>
            </w:r>
          </w:p>
        </w:tc>
      </w:tr>
      <w:tr w:rsidR="006F79AF" w:rsidRPr="006F79AF" w:rsidTr="006F79AF">
        <w:trPr>
          <w:jc w:val="center"/>
        </w:trPr>
        <w:tc>
          <w:tcPr>
            <w:tcW w:w="2558" w:type="dxa"/>
          </w:tcPr>
          <w:p w:rsidR="006F79AF" w:rsidRPr="006F79AF" w:rsidRDefault="006F79AF" w:rsidP="009D06EC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F79AF">
              <w:rPr>
                <w:rFonts w:ascii="Arial" w:hAnsi="Arial" w:cs="Arial"/>
                <w:sz w:val="24"/>
                <w:szCs w:val="24"/>
              </w:rPr>
              <w:t>Установленный номинальный ток в амперах</w:t>
            </w:r>
            <w:proofErr w:type="gramStart"/>
            <w:r w:rsidRPr="006F79AF">
              <w:rPr>
                <w:rFonts w:ascii="Arial" w:hAnsi="Arial" w:cs="Arial"/>
                <w:sz w:val="24"/>
                <w:szCs w:val="24"/>
              </w:rPr>
              <w:t xml:space="preserve"> А</w:t>
            </w:r>
            <w:proofErr w:type="gramEnd"/>
            <w:r w:rsidRPr="006F79AF">
              <w:rPr>
                <w:rFonts w:ascii="Arial" w:hAnsi="Arial" w:cs="Arial"/>
                <w:sz w:val="24"/>
                <w:szCs w:val="24"/>
              </w:rPr>
              <w:t>,  (Вт), не более:</w:t>
            </w:r>
          </w:p>
          <w:p w:rsidR="006F79AF" w:rsidRPr="006F79AF" w:rsidRDefault="006F79AF" w:rsidP="009D06EC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F79AF">
              <w:rPr>
                <w:rFonts w:ascii="Arial" w:hAnsi="Arial" w:cs="Arial"/>
                <w:sz w:val="24"/>
                <w:szCs w:val="24"/>
              </w:rPr>
              <w:t>- лампы освещения</w:t>
            </w:r>
          </w:p>
        </w:tc>
        <w:tc>
          <w:tcPr>
            <w:tcW w:w="5069" w:type="dxa"/>
            <w:vAlign w:val="bottom"/>
          </w:tcPr>
          <w:p w:rsidR="006F79AF" w:rsidRPr="006F79AF" w:rsidRDefault="006F79AF" w:rsidP="009D06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F79AF">
              <w:rPr>
                <w:rFonts w:ascii="Arial" w:hAnsi="Arial" w:cs="Arial"/>
                <w:sz w:val="24"/>
                <w:szCs w:val="24"/>
              </w:rPr>
              <w:t>0,2 (15+15=30)</w:t>
            </w:r>
          </w:p>
        </w:tc>
      </w:tr>
      <w:tr w:rsidR="006F79AF" w:rsidRPr="006F79AF" w:rsidTr="006F79AF">
        <w:trPr>
          <w:jc w:val="center"/>
        </w:trPr>
        <w:tc>
          <w:tcPr>
            <w:tcW w:w="2558" w:type="dxa"/>
          </w:tcPr>
          <w:p w:rsidR="006F79AF" w:rsidRPr="006F79AF" w:rsidRDefault="006F79AF" w:rsidP="009D06EC">
            <w:pPr>
              <w:rPr>
                <w:rFonts w:ascii="Arial" w:hAnsi="Arial" w:cs="Arial"/>
                <w:sz w:val="24"/>
                <w:szCs w:val="24"/>
              </w:rPr>
            </w:pPr>
            <w:r w:rsidRPr="006F79AF">
              <w:rPr>
                <w:rFonts w:ascii="Arial" w:hAnsi="Arial" w:cs="Arial"/>
                <w:sz w:val="24"/>
                <w:szCs w:val="24"/>
              </w:rPr>
              <w:t xml:space="preserve">Габаритные размеры; </w:t>
            </w:r>
            <w:proofErr w:type="gramStart"/>
            <w:r w:rsidRPr="006F79AF">
              <w:rPr>
                <w:rFonts w:ascii="Arial" w:hAnsi="Arial" w:cs="Arial"/>
                <w:sz w:val="24"/>
                <w:szCs w:val="24"/>
              </w:rPr>
              <w:t>мм</w:t>
            </w:r>
            <w:proofErr w:type="gramEnd"/>
            <w:r w:rsidRPr="006F79AF">
              <w:rPr>
                <w:rFonts w:ascii="Arial" w:hAnsi="Arial" w:cs="Arial"/>
                <w:sz w:val="24"/>
                <w:szCs w:val="24"/>
              </w:rPr>
              <w:t xml:space="preserve">, не      более                                           </w:t>
            </w:r>
          </w:p>
          <w:p w:rsidR="006F79AF" w:rsidRPr="006F79AF" w:rsidRDefault="006F79AF" w:rsidP="009D06EC">
            <w:pPr>
              <w:rPr>
                <w:rFonts w:ascii="Arial" w:hAnsi="Arial" w:cs="Arial"/>
                <w:sz w:val="24"/>
                <w:szCs w:val="24"/>
              </w:rPr>
            </w:pPr>
            <w:r w:rsidRPr="006F79AF">
              <w:rPr>
                <w:rFonts w:ascii="Arial" w:hAnsi="Arial" w:cs="Arial"/>
                <w:sz w:val="24"/>
                <w:szCs w:val="24"/>
              </w:rPr>
              <w:t xml:space="preserve">  длина    </w:t>
            </w:r>
          </w:p>
          <w:p w:rsidR="006F79AF" w:rsidRPr="006F79AF" w:rsidRDefault="006F79AF" w:rsidP="009D06EC">
            <w:pPr>
              <w:rPr>
                <w:rFonts w:ascii="Arial" w:hAnsi="Arial" w:cs="Arial"/>
                <w:sz w:val="24"/>
                <w:szCs w:val="24"/>
              </w:rPr>
            </w:pPr>
            <w:r w:rsidRPr="006F79AF">
              <w:rPr>
                <w:rFonts w:ascii="Arial" w:hAnsi="Arial" w:cs="Arial"/>
                <w:sz w:val="24"/>
                <w:szCs w:val="24"/>
              </w:rPr>
              <w:t xml:space="preserve">  глубина                                            </w:t>
            </w:r>
          </w:p>
          <w:p w:rsidR="006F79AF" w:rsidRPr="006F79AF" w:rsidRDefault="006F79AF" w:rsidP="009D06EC">
            <w:pPr>
              <w:rPr>
                <w:rFonts w:ascii="Arial" w:hAnsi="Arial" w:cs="Arial"/>
                <w:sz w:val="24"/>
                <w:szCs w:val="24"/>
              </w:rPr>
            </w:pPr>
            <w:r w:rsidRPr="006F79AF">
              <w:rPr>
                <w:rFonts w:ascii="Arial" w:hAnsi="Arial" w:cs="Arial"/>
                <w:sz w:val="24"/>
                <w:szCs w:val="24"/>
              </w:rPr>
              <w:t xml:space="preserve">  высота</w:t>
            </w:r>
          </w:p>
        </w:tc>
        <w:tc>
          <w:tcPr>
            <w:tcW w:w="5069" w:type="dxa"/>
            <w:vAlign w:val="bottom"/>
          </w:tcPr>
          <w:p w:rsidR="006F79AF" w:rsidRPr="006F79AF" w:rsidRDefault="006F79AF" w:rsidP="009D06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F79AF">
              <w:rPr>
                <w:rFonts w:ascii="Arial" w:hAnsi="Arial" w:cs="Arial"/>
                <w:sz w:val="24"/>
                <w:szCs w:val="24"/>
              </w:rPr>
              <w:t>1120</w:t>
            </w:r>
          </w:p>
          <w:p w:rsidR="006F79AF" w:rsidRPr="006F79AF" w:rsidRDefault="006F79AF" w:rsidP="009D06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F79AF">
              <w:rPr>
                <w:rFonts w:ascii="Arial" w:hAnsi="Arial" w:cs="Arial"/>
                <w:sz w:val="24"/>
                <w:szCs w:val="24"/>
              </w:rPr>
              <w:t>705/1030</w:t>
            </w:r>
          </w:p>
          <w:p w:rsidR="006F79AF" w:rsidRPr="006F79AF" w:rsidRDefault="006F79AF" w:rsidP="009D06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F79AF">
              <w:rPr>
                <w:rFonts w:ascii="Arial" w:hAnsi="Arial" w:cs="Arial"/>
                <w:sz w:val="24"/>
                <w:szCs w:val="24"/>
              </w:rPr>
              <w:t>1720</w:t>
            </w:r>
          </w:p>
        </w:tc>
      </w:tr>
      <w:tr w:rsidR="006F79AF" w:rsidRPr="006F79AF" w:rsidTr="006F79AF">
        <w:trPr>
          <w:jc w:val="center"/>
        </w:trPr>
        <w:tc>
          <w:tcPr>
            <w:tcW w:w="2558" w:type="dxa"/>
          </w:tcPr>
          <w:p w:rsidR="006F79AF" w:rsidRPr="006F79AF" w:rsidRDefault="006F79AF" w:rsidP="009D06EC">
            <w:pPr>
              <w:rPr>
                <w:rFonts w:ascii="Arial" w:hAnsi="Arial" w:cs="Arial"/>
                <w:sz w:val="24"/>
                <w:szCs w:val="24"/>
              </w:rPr>
            </w:pPr>
            <w:r w:rsidRPr="006F79AF">
              <w:rPr>
                <w:rFonts w:ascii="Arial" w:hAnsi="Arial" w:cs="Arial"/>
                <w:sz w:val="24"/>
                <w:szCs w:val="24"/>
              </w:rPr>
              <w:t xml:space="preserve">Масса, </w:t>
            </w:r>
            <w:proofErr w:type="gramStart"/>
            <w:r w:rsidRPr="006F79AF">
              <w:rPr>
                <w:rFonts w:ascii="Arial" w:hAnsi="Arial" w:cs="Arial"/>
                <w:sz w:val="24"/>
                <w:szCs w:val="24"/>
              </w:rPr>
              <w:t>кг</w:t>
            </w:r>
            <w:proofErr w:type="gramEnd"/>
            <w:r w:rsidRPr="006F79AF">
              <w:rPr>
                <w:rFonts w:ascii="Arial" w:hAnsi="Arial" w:cs="Arial"/>
                <w:sz w:val="24"/>
                <w:szCs w:val="24"/>
              </w:rPr>
              <w:t>, не более</w:t>
            </w:r>
          </w:p>
        </w:tc>
        <w:tc>
          <w:tcPr>
            <w:tcW w:w="5069" w:type="dxa"/>
            <w:vAlign w:val="bottom"/>
          </w:tcPr>
          <w:p w:rsidR="006F79AF" w:rsidRPr="006F79AF" w:rsidRDefault="006F79AF" w:rsidP="009D06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F79AF">
              <w:rPr>
                <w:rFonts w:ascii="Arial" w:hAnsi="Arial" w:cs="Arial"/>
                <w:sz w:val="24"/>
                <w:szCs w:val="24"/>
              </w:rPr>
              <w:t>1</w:t>
            </w:r>
            <w:r w:rsidRPr="006F79AF"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  <w:r w:rsidRPr="006F79AF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</w:tbl>
    <w:p w:rsidR="006F79AF" w:rsidRPr="006F79AF" w:rsidRDefault="006F79AF" w:rsidP="00684525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684525" w:rsidRDefault="00684525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br w:type="page"/>
      </w:r>
    </w:p>
    <w:p w:rsidR="006F79AF" w:rsidRPr="006F79AF" w:rsidRDefault="006F79AF" w:rsidP="006F79AF">
      <w:pPr>
        <w:numPr>
          <w:ilvl w:val="0"/>
          <w:numId w:val="3"/>
        </w:numPr>
        <w:jc w:val="both"/>
        <w:rPr>
          <w:rFonts w:ascii="Arial" w:hAnsi="Arial" w:cs="Arial"/>
          <w:sz w:val="28"/>
          <w:szCs w:val="28"/>
        </w:rPr>
      </w:pPr>
      <w:r w:rsidRPr="006F79AF">
        <w:rPr>
          <w:rFonts w:ascii="Arial" w:hAnsi="Arial" w:cs="Arial"/>
          <w:b/>
          <w:color w:val="000000"/>
          <w:sz w:val="28"/>
          <w:szCs w:val="28"/>
        </w:rPr>
        <w:lastRenderedPageBreak/>
        <w:t>КОМПЛЕКТ ПОСТАВКИ</w:t>
      </w:r>
      <w:r w:rsidRPr="006F79AF">
        <w:rPr>
          <w:rFonts w:ascii="Arial" w:hAnsi="Arial" w:cs="Arial"/>
          <w:sz w:val="28"/>
          <w:szCs w:val="28"/>
        </w:rPr>
        <w:t xml:space="preserve"> </w:t>
      </w:r>
    </w:p>
    <w:p w:rsidR="006F79AF" w:rsidRPr="006F79AF" w:rsidRDefault="006F79AF" w:rsidP="006F79AF">
      <w:pPr>
        <w:ind w:left="709"/>
        <w:jc w:val="both"/>
        <w:rPr>
          <w:rFonts w:ascii="Arial" w:hAnsi="Arial" w:cs="Arial"/>
          <w:sz w:val="28"/>
          <w:szCs w:val="28"/>
        </w:rPr>
      </w:pPr>
    </w:p>
    <w:p w:rsidR="006F79AF" w:rsidRPr="006F79AF" w:rsidRDefault="006F79AF" w:rsidP="00684525">
      <w:pPr>
        <w:ind w:left="709"/>
        <w:jc w:val="right"/>
        <w:rPr>
          <w:rFonts w:ascii="Arial" w:hAnsi="Arial" w:cs="Arial"/>
          <w:color w:val="000080"/>
          <w:sz w:val="28"/>
          <w:szCs w:val="28"/>
        </w:rPr>
      </w:pPr>
      <w:r w:rsidRPr="006F79AF">
        <w:rPr>
          <w:rFonts w:ascii="Arial" w:hAnsi="Arial" w:cs="Arial"/>
          <w:color w:val="000080"/>
          <w:sz w:val="28"/>
          <w:szCs w:val="28"/>
        </w:rPr>
        <w:t>Таблица 2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97"/>
        <w:gridCol w:w="4676"/>
      </w:tblGrid>
      <w:tr w:rsidR="006F79AF" w:rsidRPr="00684525" w:rsidTr="00684525">
        <w:trPr>
          <w:jc w:val="center"/>
        </w:trPr>
        <w:tc>
          <w:tcPr>
            <w:tcW w:w="6097" w:type="dxa"/>
            <w:vAlign w:val="center"/>
          </w:tcPr>
          <w:p w:rsidR="006F79AF" w:rsidRPr="00684525" w:rsidRDefault="006F79AF" w:rsidP="00684525">
            <w:pPr>
              <w:widowControl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4525">
              <w:rPr>
                <w:rFonts w:ascii="Arial" w:hAnsi="Arial" w:cs="Arial"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4676" w:type="dxa"/>
            <w:vAlign w:val="center"/>
          </w:tcPr>
          <w:p w:rsidR="006F79AF" w:rsidRPr="00684525" w:rsidRDefault="006F79AF" w:rsidP="00684525">
            <w:pPr>
              <w:widowControl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4525">
              <w:rPr>
                <w:rFonts w:ascii="Arial" w:hAnsi="Arial" w:cs="Arial"/>
                <w:color w:val="000000"/>
                <w:sz w:val="24"/>
                <w:szCs w:val="24"/>
              </w:rPr>
              <w:t xml:space="preserve">Количество </w:t>
            </w:r>
            <w:proofErr w:type="gramStart"/>
            <w:r w:rsidRPr="00684525">
              <w:rPr>
                <w:rFonts w:ascii="Arial" w:hAnsi="Arial" w:cs="Arial"/>
                <w:color w:val="000000"/>
                <w:sz w:val="24"/>
                <w:szCs w:val="24"/>
              </w:rPr>
              <w:t>комплектующих</w:t>
            </w:r>
            <w:proofErr w:type="gramEnd"/>
            <w:r w:rsidRPr="00684525">
              <w:rPr>
                <w:rFonts w:ascii="Arial" w:hAnsi="Arial" w:cs="Arial"/>
                <w:color w:val="000000"/>
                <w:sz w:val="24"/>
                <w:szCs w:val="24"/>
              </w:rPr>
              <w:t>, шт.</w:t>
            </w:r>
          </w:p>
          <w:p w:rsidR="006F79AF" w:rsidRPr="00684525" w:rsidRDefault="006F79AF" w:rsidP="00684525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4525">
              <w:rPr>
                <w:rFonts w:ascii="Arial" w:hAnsi="Arial" w:cs="Arial"/>
                <w:sz w:val="24"/>
                <w:szCs w:val="24"/>
              </w:rPr>
              <w:t>ПВТ 70КМ-В-01</w:t>
            </w:r>
          </w:p>
        </w:tc>
      </w:tr>
      <w:tr w:rsidR="006F79AF" w:rsidRPr="00684525" w:rsidTr="00684525">
        <w:trPr>
          <w:jc w:val="center"/>
        </w:trPr>
        <w:tc>
          <w:tcPr>
            <w:tcW w:w="6097" w:type="dxa"/>
            <w:vAlign w:val="center"/>
          </w:tcPr>
          <w:p w:rsidR="006F79AF" w:rsidRPr="00684525" w:rsidRDefault="006F79AF" w:rsidP="00684525">
            <w:pPr>
              <w:widowControl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4525">
              <w:rPr>
                <w:rFonts w:ascii="Arial" w:hAnsi="Arial" w:cs="Arial"/>
                <w:color w:val="000000"/>
                <w:sz w:val="24"/>
                <w:szCs w:val="24"/>
              </w:rPr>
              <w:t>Прилавок-витрина</w:t>
            </w:r>
          </w:p>
        </w:tc>
        <w:tc>
          <w:tcPr>
            <w:tcW w:w="4676" w:type="dxa"/>
            <w:vAlign w:val="center"/>
          </w:tcPr>
          <w:p w:rsidR="006F79AF" w:rsidRPr="00684525" w:rsidRDefault="006F79AF" w:rsidP="00684525">
            <w:pPr>
              <w:widowControl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4525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6F79AF" w:rsidRPr="00684525" w:rsidTr="00684525">
        <w:trPr>
          <w:jc w:val="center"/>
        </w:trPr>
        <w:tc>
          <w:tcPr>
            <w:tcW w:w="6097" w:type="dxa"/>
          </w:tcPr>
          <w:p w:rsidR="006F79AF" w:rsidRPr="00684525" w:rsidRDefault="006F79AF" w:rsidP="00684525">
            <w:pPr>
              <w:widowControl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4525">
              <w:rPr>
                <w:rFonts w:ascii="Arial" w:hAnsi="Arial" w:cs="Arial"/>
                <w:color w:val="000000"/>
                <w:sz w:val="24"/>
                <w:szCs w:val="24"/>
              </w:rPr>
              <w:t>Направляющие для подносов</w:t>
            </w:r>
          </w:p>
        </w:tc>
        <w:tc>
          <w:tcPr>
            <w:tcW w:w="4676" w:type="dxa"/>
          </w:tcPr>
          <w:p w:rsidR="006F79AF" w:rsidRPr="00684525" w:rsidRDefault="006F79AF" w:rsidP="00684525">
            <w:pPr>
              <w:widowControl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4525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6F79AF" w:rsidRPr="00684525" w:rsidTr="00684525">
        <w:trPr>
          <w:jc w:val="center"/>
        </w:trPr>
        <w:tc>
          <w:tcPr>
            <w:tcW w:w="6097" w:type="dxa"/>
            <w:vAlign w:val="center"/>
          </w:tcPr>
          <w:p w:rsidR="006F79AF" w:rsidRPr="00684525" w:rsidRDefault="006F79AF" w:rsidP="00684525">
            <w:pPr>
              <w:widowControl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4525">
              <w:rPr>
                <w:rFonts w:ascii="Arial" w:hAnsi="Arial" w:cs="Arial"/>
                <w:color w:val="000000"/>
                <w:sz w:val="24"/>
                <w:szCs w:val="24"/>
              </w:rPr>
              <w:t>Полка -  решетка</w:t>
            </w:r>
          </w:p>
        </w:tc>
        <w:tc>
          <w:tcPr>
            <w:tcW w:w="4676" w:type="dxa"/>
            <w:vAlign w:val="center"/>
          </w:tcPr>
          <w:p w:rsidR="006F79AF" w:rsidRPr="00684525" w:rsidRDefault="006F79AF" w:rsidP="00684525">
            <w:pPr>
              <w:widowControl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4525">
              <w:rPr>
                <w:rFonts w:ascii="Arial" w:hAnsi="Arial" w:cs="Arial"/>
                <w:color w:val="000000"/>
                <w:sz w:val="24"/>
                <w:szCs w:val="24"/>
              </w:rPr>
              <w:t>6</w:t>
            </w:r>
          </w:p>
        </w:tc>
      </w:tr>
      <w:tr w:rsidR="006F79AF" w:rsidRPr="00684525" w:rsidTr="00684525">
        <w:trPr>
          <w:jc w:val="center"/>
        </w:trPr>
        <w:tc>
          <w:tcPr>
            <w:tcW w:w="6097" w:type="dxa"/>
            <w:vAlign w:val="center"/>
          </w:tcPr>
          <w:p w:rsidR="006F79AF" w:rsidRPr="00684525" w:rsidRDefault="006F79AF" w:rsidP="00684525">
            <w:pPr>
              <w:widowControl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4525">
              <w:rPr>
                <w:rFonts w:ascii="Arial" w:hAnsi="Arial" w:cs="Arial"/>
                <w:color w:val="000000"/>
                <w:sz w:val="24"/>
                <w:szCs w:val="24"/>
              </w:rPr>
              <w:t>Паспорт и руководство по эксплуатации</w:t>
            </w:r>
          </w:p>
        </w:tc>
        <w:tc>
          <w:tcPr>
            <w:tcW w:w="4676" w:type="dxa"/>
            <w:vAlign w:val="center"/>
          </w:tcPr>
          <w:p w:rsidR="006F79AF" w:rsidRPr="00684525" w:rsidRDefault="006F79AF" w:rsidP="006845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84525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6F79AF" w:rsidRPr="00684525" w:rsidTr="00684525">
        <w:trPr>
          <w:jc w:val="center"/>
        </w:trPr>
        <w:tc>
          <w:tcPr>
            <w:tcW w:w="6097" w:type="dxa"/>
            <w:vAlign w:val="center"/>
          </w:tcPr>
          <w:p w:rsidR="006F79AF" w:rsidRPr="00684525" w:rsidRDefault="006F79AF" w:rsidP="00684525">
            <w:pPr>
              <w:widowControl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4525">
              <w:rPr>
                <w:rFonts w:ascii="Arial" w:hAnsi="Arial" w:cs="Arial"/>
                <w:color w:val="000000"/>
                <w:sz w:val="24"/>
                <w:szCs w:val="24"/>
              </w:rPr>
              <w:t>Пакет из полиэтиленовой пленки</w:t>
            </w:r>
          </w:p>
        </w:tc>
        <w:tc>
          <w:tcPr>
            <w:tcW w:w="4676" w:type="dxa"/>
            <w:vAlign w:val="center"/>
          </w:tcPr>
          <w:p w:rsidR="006F79AF" w:rsidRPr="00684525" w:rsidRDefault="006F79AF" w:rsidP="006845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84525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6F79AF" w:rsidRPr="00684525" w:rsidTr="00684525">
        <w:trPr>
          <w:jc w:val="center"/>
        </w:trPr>
        <w:tc>
          <w:tcPr>
            <w:tcW w:w="6097" w:type="dxa"/>
            <w:vAlign w:val="center"/>
          </w:tcPr>
          <w:p w:rsidR="006F79AF" w:rsidRPr="00684525" w:rsidRDefault="006F79AF" w:rsidP="00684525">
            <w:pPr>
              <w:widowControl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684525">
              <w:rPr>
                <w:rFonts w:ascii="Arial" w:hAnsi="Arial" w:cs="Arial"/>
                <w:color w:val="000000"/>
                <w:sz w:val="24"/>
                <w:szCs w:val="24"/>
              </w:rPr>
              <w:t>Проставка</w:t>
            </w:r>
            <w:proofErr w:type="spellEnd"/>
            <w:r w:rsidRPr="00684525">
              <w:rPr>
                <w:rFonts w:ascii="Arial" w:hAnsi="Arial" w:cs="Arial"/>
                <w:color w:val="000000"/>
                <w:sz w:val="24"/>
                <w:szCs w:val="24"/>
              </w:rPr>
              <w:t xml:space="preserve"> ЭМК 70К-025</w:t>
            </w:r>
          </w:p>
        </w:tc>
        <w:tc>
          <w:tcPr>
            <w:tcW w:w="4676" w:type="dxa"/>
            <w:vAlign w:val="center"/>
          </w:tcPr>
          <w:p w:rsidR="006F79AF" w:rsidRPr="00684525" w:rsidRDefault="006F79AF" w:rsidP="006845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84525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6F79AF" w:rsidRPr="00684525" w:rsidTr="00684525">
        <w:trPr>
          <w:jc w:val="center"/>
        </w:trPr>
        <w:tc>
          <w:tcPr>
            <w:tcW w:w="6097" w:type="dxa"/>
            <w:vAlign w:val="center"/>
          </w:tcPr>
          <w:p w:rsidR="006F79AF" w:rsidRPr="00684525" w:rsidRDefault="006F79AF" w:rsidP="00684525">
            <w:pPr>
              <w:widowControl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4525">
              <w:rPr>
                <w:rFonts w:ascii="Arial" w:hAnsi="Arial" w:cs="Arial"/>
                <w:color w:val="000000"/>
                <w:sz w:val="24"/>
                <w:szCs w:val="24"/>
              </w:rPr>
              <w:t>Вставка ЭМК 70К-024</w:t>
            </w:r>
          </w:p>
        </w:tc>
        <w:tc>
          <w:tcPr>
            <w:tcW w:w="4676" w:type="dxa"/>
            <w:vAlign w:val="center"/>
          </w:tcPr>
          <w:p w:rsidR="006F79AF" w:rsidRPr="00684525" w:rsidRDefault="006F79AF" w:rsidP="006845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84525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6F79AF" w:rsidRPr="00684525" w:rsidTr="00684525">
        <w:trPr>
          <w:jc w:val="center"/>
        </w:trPr>
        <w:tc>
          <w:tcPr>
            <w:tcW w:w="6097" w:type="dxa"/>
            <w:vAlign w:val="center"/>
          </w:tcPr>
          <w:p w:rsidR="006F79AF" w:rsidRPr="00684525" w:rsidRDefault="006F79AF" w:rsidP="00684525">
            <w:pPr>
              <w:widowControl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4525">
              <w:rPr>
                <w:rFonts w:ascii="Arial" w:hAnsi="Arial" w:cs="Arial"/>
                <w:color w:val="000000"/>
                <w:sz w:val="24"/>
                <w:szCs w:val="24"/>
              </w:rPr>
              <w:t>Вставка ЭМК 70К-024-01</w:t>
            </w:r>
          </w:p>
        </w:tc>
        <w:tc>
          <w:tcPr>
            <w:tcW w:w="4676" w:type="dxa"/>
            <w:vAlign w:val="center"/>
          </w:tcPr>
          <w:p w:rsidR="006F79AF" w:rsidRPr="00684525" w:rsidRDefault="006F79AF" w:rsidP="006845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84525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6F79AF" w:rsidRPr="00684525" w:rsidTr="00684525">
        <w:trPr>
          <w:jc w:val="center"/>
        </w:trPr>
        <w:tc>
          <w:tcPr>
            <w:tcW w:w="6097" w:type="dxa"/>
            <w:vAlign w:val="center"/>
          </w:tcPr>
          <w:p w:rsidR="006F79AF" w:rsidRPr="00684525" w:rsidRDefault="006F79AF" w:rsidP="00684525">
            <w:pPr>
              <w:widowControl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4525">
              <w:rPr>
                <w:rFonts w:ascii="Arial" w:hAnsi="Arial" w:cs="Arial"/>
                <w:color w:val="000000"/>
                <w:sz w:val="24"/>
                <w:szCs w:val="24"/>
              </w:rPr>
              <w:t>Болт М6х20 ГОСТ7798-70</w:t>
            </w:r>
          </w:p>
        </w:tc>
        <w:tc>
          <w:tcPr>
            <w:tcW w:w="4676" w:type="dxa"/>
            <w:vAlign w:val="center"/>
          </w:tcPr>
          <w:p w:rsidR="006F79AF" w:rsidRPr="00684525" w:rsidRDefault="006F79AF" w:rsidP="006845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84525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6F79AF" w:rsidRPr="00684525" w:rsidTr="00684525">
        <w:trPr>
          <w:jc w:val="center"/>
        </w:trPr>
        <w:tc>
          <w:tcPr>
            <w:tcW w:w="6097" w:type="dxa"/>
            <w:vAlign w:val="center"/>
          </w:tcPr>
          <w:p w:rsidR="006F79AF" w:rsidRPr="00684525" w:rsidRDefault="006F79AF" w:rsidP="00684525">
            <w:pPr>
              <w:widowControl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4525">
              <w:rPr>
                <w:rFonts w:ascii="Arial" w:hAnsi="Arial" w:cs="Arial"/>
                <w:color w:val="000000"/>
                <w:sz w:val="24"/>
                <w:szCs w:val="24"/>
              </w:rPr>
              <w:t>Гайка М</w:t>
            </w:r>
            <w:proofErr w:type="gramStart"/>
            <w:r w:rsidRPr="00684525">
              <w:rPr>
                <w:rFonts w:ascii="Arial" w:hAnsi="Arial" w:cs="Arial"/>
                <w:color w:val="000000"/>
                <w:sz w:val="24"/>
                <w:szCs w:val="24"/>
              </w:rPr>
              <w:t>6</w:t>
            </w:r>
            <w:proofErr w:type="gramEnd"/>
            <w:r w:rsidRPr="00684525">
              <w:rPr>
                <w:rFonts w:ascii="Arial" w:hAnsi="Arial" w:cs="Arial"/>
                <w:color w:val="000000"/>
                <w:sz w:val="24"/>
                <w:szCs w:val="24"/>
              </w:rPr>
              <w:t xml:space="preserve"> ГОСТ5915</w:t>
            </w:r>
          </w:p>
        </w:tc>
        <w:tc>
          <w:tcPr>
            <w:tcW w:w="4676" w:type="dxa"/>
            <w:vAlign w:val="center"/>
          </w:tcPr>
          <w:p w:rsidR="006F79AF" w:rsidRPr="00684525" w:rsidRDefault="006F79AF" w:rsidP="006845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84525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6F79AF" w:rsidRPr="00684525" w:rsidTr="00684525">
        <w:trPr>
          <w:jc w:val="center"/>
        </w:trPr>
        <w:tc>
          <w:tcPr>
            <w:tcW w:w="6097" w:type="dxa"/>
            <w:vAlign w:val="center"/>
          </w:tcPr>
          <w:p w:rsidR="006F79AF" w:rsidRPr="00684525" w:rsidRDefault="006F79AF" w:rsidP="00684525">
            <w:pPr>
              <w:widowControl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4525">
              <w:rPr>
                <w:rFonts w:ascii="Arial" w:hAnsi="Arial" w:cs="Arial"/>
                <w:color w:val="000000"/>
                <w:sz w:val="24"/>
                <w:szCs w:val="24"/>
              </w:rPr>
              <w:t>Упаковка</w:t>
            </w:r>
          </w:p>
        </w:tc>
        <w:tc>
          <w:tcPr>
            <w:tcW w:w="4676" w:type="dxa"/>
            <w:vAlign w:val="center"/>
          </w:tcPr>
          <w:p w:rsidR="006F79AF" w:rsidRPr="00684525" w:rsidRDefault="006F79AF" w:rsidP="00684525">
            <w:pPr>
              <w:widowControl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4525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</w:tbl>
    <w:p w:rsidR="006F79AF" w:rsidRPr="006F79AF" w:rsidRDefault="006F79AF" w:rsidP="00684525">
      <w:pPr>
        <w:jc w:val="both"/>
        <w:rPr>
          <w:rFonts w:ascii="Arial" w:hAnsi="Arial" w:cs="Arial"/>
          <w:sz w:val="28"/>
          <w:szCs w:val="28"/>
        </w:rPr>
      </w:pPr>
    </w:p>
    <w:p w:rsidR="006F79AF" w:rsidRPr="006F79AF" w:rsidRDefault="006F79AF" w:rsidP="006F79AF">
      <w:pPr>
        <w:numPr>
          <w:ilvl w:val="0"/>
          <w:numId w:val="3"/>
        </w:numPr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6F79AF">
        <w:rPr>
          <w:rFonts w:ascii="Arial" w:hAnsi="Arial" w:cs="Arial"/>
          <w:b/>
          <w:color w:val="000000"/>
          <w:sz w:val="28"/>
          <w:szCs w:val="28"/>
        </w:rPr>
        <w:t>УСТРОЙСТВО И  ПРИНЦИП РАБОТЫ</w:t>
      </w:r>
    </w:p>
    <w:p w:rsidR="006F79AF" w:rsidRPr="006F79AF" w:rsidRDefault="006F79AF" w:rsidP="006F79AF">
      <w:pPr>
        <w:ind w:left="709"/>
        <w:jc w:val="both"/>
        <w:rPr>
          <w:rFonts w:ascii="Arial" w:hAnsi="Arial" w:cs="Arial"/>
          <w:color w:val="000080"/>
          <w:sz w:val="28"/>
          <w:szCs w:val="28"/>
        </w:rPr>
      </w:pPr>
    </w:p>
    <w:p w:rsidR="006F79AF" w:rsidRPr="006F79AF" w:rsidRDefault="006F79AF" w:rsidP="00684525">
      <w:pPr>
        <w:ind w:firstLine="708"/>
        <w:jc w:val="both"/>
        <w:rPr>
          <w:rFonts w:ascii="Arial" w:hAnsi="Arial" w:cs="Arial"/>
          <w:color w:val="000080"/>
          <w:sz w:val="28"/>
          <w:szCs w:val="28"/>
        </w:rPr>
      </w:pPr>
      <w:r w:rsidRPr="006F79AF">
        <w:rPr>
          <w:rFonts w:ascii="Arial" w:hAnsi="Arial" w:cs="Arial"/>
          <w:color w:val="000080"/>
          <w:sz w:val="28"/>
          <w:szCs w:val="28"/>
        </w:rPr>
        <w:t>Прилавок-витрина состоит из основания, к которому крепятся облицовки. На облицовки устанавливается столешница из нержавеющей стали: плоская.</w:t>
      </w:r>
    </w:p>
    <w:p w:rsidR="006F79AF" w:rsidRPr="006F79AF" w:rsidRDefault="006F79AF" w:rsidP="00684525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F79AF">
        <w:rPr>
          <w:rFonts w:ascii="Arial" w:hAnsi="Arial" w:cs="Arial"/>
          <w:sz w:val="28"/>
          <w:szCs w:val="28"/>
        </w:rPr>
        <w:t>Сверху над столешницей прилавка-витрины расположена витрина с тремя рядами стеклянных полок или решеток, для раздачи пищи. Поднимающиеся дверцы витрины обеспечивают удобное извлечение блюд из нее. Со стороны обслуживающего персонала витрина снабжена раздвижными дверками. Внутри витрины рас</w:t>
      </w:r>
      <w:r w:rsidR="00684525">
        <w:rPr>
          <w:rFonts w:ascii="Arial" w:hAnsi="Arial" w:cs="Arial"/>
          <w:sz w:val="28"/>
          <w:szCs w:val="28"/>
        </w:rPr>
        <w:t>положена лампа для подсветки.</w:t>
      </w:r>
    </w:p>
    <w:p w:rsidR="006F79AF" w:rsidRPr="006F79AF" w:rsidRDefault="006F79AF" w:rsidP="00684525">
      <w:pPr>
        <w:ind w:left="707" w:firstLine="1"/>
        <w:jc w:val="both"/>
        <w:rPr>
          <w:rFonts w:ascii="Arial" w:hAnsi="Arial" w:cs="Arial"/>
          <w:color w:val="000080"/>
          <w:sz w:val="28"/>
          <w:szCs w:val="28"/>
        </w:rPr>
      </w:pPr>
      <w:r w:rsidRPr="006F79AF">
        <w:rPr>
          <w:rFonts w:ascii="Arial" w:hAnsi="Arial" w:cs="Arial"/>
          <w:color w:val="000080"/>
          <w:sz w:val="28"/>
          <w:szCs w:val="28"/>
        </w:rPr>
        <w:t>Прилавок</w:t>
      </w:r>
      <w:r w:rsidRPr="006F79AF">
        <w:rPr>
          <w:rFonts w:ascii="Arial" w:hAnsi="Arial" w:cs="Arial"/>
          <w:sz w:val="28"/>
          <w:szCs w:val="28"/>
        </w:rPr>
        <w:t>-витрина</w:t>
      </w:r>
      <w:r w:rsidRPr="006F79AF">
        <w:rPr>
          <w:rFonts w:ascii="Arial" w:hAnsi="Arial" w:cs="Arial"/>
          <w:color w:val="000080"/>
          <w:sz w:val="28"/>
          <w:szCs w:val="28"/>
        </w:rPr>
        <w:t xml:space="preserve"> снабжен направляющими для установки подносов.</w:t>
      </w:r>
    </w:p>
    <w:p w:rsidR="006F79AF" w:rsidRPr="006F79AF" w:rsidRDefault="006F79AF" w:rsidP="00684525">
      <w:pPr>
        <w:ind w:firstLine="400"/>
        <w:jc w:val="both"/>
        <w:rPr>
          <w:rFonts w:ascii="Arial" w:hAnsi="Arial" w:cs="Arial"/>
          <w:color w:val="000080"/>
          <w:sz w:val="28"/>
          <w:szCs w:val="28"/>
        </w:rPr>
      </w:pPr>
      <w:r w:rsidRPr="006F79AF">
        <w:rPr>
          <w:rFonts w:ascii="Arial" w:hAnsi="Arial" w:cs="Arial"/>
          <w:sz w:val="28"/>
          <w:szCs w:val="28"/>
        </w:rPr>
        <w:t>Эквипотенциальный зажим расположен на правой стороне, со стороны обслуживающего персонала, под основанием.</w:t>
      </w:r>
    </w:p>
    <w:p w:rsidR="006F79AF" w:rsidRPr="006F79AF" w:rsidRDefault="006F79AF" w:rsidP="00684525">
      <w:pPr>
        <w:ind w:firstLine="709"/>
        <w:jc w:val="both"/>
        <w:rPr>
          <w:rFonts w:ascii="Arial" w:hAnsi="Arial" w:cs="Arial"/>
          <w:sz w:val="28"/>
          <w:szCs w:val="28"/>
        </w:rPr>
      </w:pPr>
      <w:proofErr w:type="spellStart"/>
      <w:r w:rsidRPr="006F79AF">
        <w:rPr>
          <w:rFonts w:ascii="Arial" w:hAnsi="Arial" w:cs="Arial"/>
          <w:color w:val="000080"/>
          <w:sz w:val="28"/>
          <w:szCs w:val="28"/>
        </w:rPr>
        <w:t>Клеммный</w:t>
      </w:r>
      <w:proofErr w:type="spellEnd"/>
      <w:r w:rsidRPr="006F79AF">
        <w:rPr>
          <w:rFonts w:ascii="Arial" w:hAnsi="Arial" w:cs="Arial"/>
          <w:color w:val="000080"/>
          <w:sz w:val="28"/>
          <w:szCs w:val="28"/>
        </w:rPr>
        <w:t xml:space="preserve"> блок для подключения прилавка</w:t>
      </w:r>
      <w:r w:rsidRPr="006F79AF">
        <w:rPr>
          <w:rFonts w:ascii="Arial" w:hAnsi="Arial" w:cs="Arial"/>
          <w:sz w:val="28"/>
          <w:szCs w:val="28"/>
        </w:rPr>
        <w:t>-витрины</w:t>
      </w:r>
      <w:r w:rsidRPr="006F79AF">
        <w:rPr>
          <w:rFonts w:ascii="Arial" w:hAnsi="Arial" w:cs="Arial"/>
          <w:color w:val="000080"/>
          <w:sz w:val="28"/>
          <w:szCs w:val="28"/>
        </w:rPr>
        <w:t xml:space="preserve"> к сети  расположен за панелью управления.</w:t>
      </w:r>
      <w:r w:rsidRPr="006F79AF">
        <w:rPr>
          <w:rFonts w:ascii="Arial" w:hAnsi="Arial" w:cs="Arial"/>
          <w:sz w:val="28"/>
          <w:szCs w:val="28"/>
        </w:rPr>
        <w:t xml:space="preserve"> </w:t>
      </w:r>
    </w:p>
    <w:p w:rsidR="006F79AF" w:rsidRPr="006F79AF" w:rsidRDefault="006F79AF" w:rsidP="00684525">
      <w:pPr>
        <w:ind w:firstLine="709"/>
        <w:jc w:val="both"/>
        <w:rPr>
          <w:rFonts w:ascii="Arial" w:hAnsi="Arial" w:cs="Arial"/>
          <w:color w:val="000080"/>
          <w:sz w:val="28"/>
          <w:szCs w:val="28"/>
        </w:rPr>
      </w:pPr>
      <w:r w:rsidRPr="006F79AF">
        <w:rPr>
          <w:rFonts w:ascii="Arial" w:hAnsi="Arial" w:cs="Arial"/>
          <w:color w:val="000080"/>
          <w:sz w:val="28"/>
          <w:szCs w:val="28"/>
        </w:rPr>
        <w:t xml:space="preserve">На панели управления </w:t>
      </w:r>
      <w:proofErr w:type="gramStart"/>
      <w:r w:rsidRPr="006F79AF">
        <w:rPr>
          <w:rFonts w:ascii="Arial" w:hAnsi="Arial" w:cs="Arial"/>
          <w:color w:val="000080"/>
          <w:sz w:val="28"/>
          <w:szCs w:val="28"/>
        </w:rPr>
        <w:t>расположен</w:t>
      </w:r>
      <w:proofErr w:type="gramEnd"/>
      <w:r w:rsidRPr="006F79AF">
        <w:rPr>
          <w:rFonts w:ascii="Arial" w:hAnsi="Arial" w:cs="Arial"/>
          <w:color w:val="000080"/>
          <w:sz w:val="28"/>
          <w:szCs w:val="28"/>
        </w:rPr>
        <w:t>:</w:t>
      </w:r>
    </w:p>
    <w:p w:rsidR="006F79AF" w:rsidRPr="006F79AF" w:rsidRDefault="006F79AF" w:rsidP="00684525">
      <w:pPr>
        <w:ind w:firstLine="709"/>
        <w:jc w:val="both"/>
        <w:rPr>
          <w:rFonts w:ascii="Arial" w:hAnsi="Arial" w:cs="Arial"/>
          <w:color w:val="000080"/>
          <w:sz w:val="28"/>
          <w:szCs w:val="28"/>
        </w:rPr>
      </w:pPr>
      <w:r w:rsidRPr="006F79AF">
        <w:rPr>
          <w:rFonts w:ascii="Arial" w:hAnsi="Arial" w:cs="Arial"/>
          <w:color w:val="000080"/>
          <w:sz w:val="28"/>
          <w:szCs w:val="28"/>
        </w:rPr>
        <w:t>- выключатель для включения освещения;</w:t>
      </w:r>
    </w:p>
    <w:p w:rsidR="006F79AF" w:rsidRPr="00684525" w:rsidRDefault="006F79AF" w:rsidP="00684525">
      <w:pPr>
        <w:rPr>
          <w:rFonts w:ascii="Arial" w:hAnsi="Arial" w:cs="Arial"/>
          <w:sz w:val="28"/>
          <w:szCs w:val="28"/>
        </w:rPr>
      </w:pPr>
    </w:p>
    <w:p w:rsidR="006F79AF" w:rsidRPr="006F79AF" w:rsidRDefault="006F79AF" w:rsidP="006F79AF">
      <w:pPr>
        <w:numPr>
          <w:ilvl w:val="0"/>
          <w:numId w:val="3"/>
        </w:numPr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6F79AF">
        <w:rPr>
          <w:rFonts w:ascii="Arial" w:hAnsi="Arial" w:cs="Arial"/>
          <w:b/>
          <w:color w:val="000000"/>
          <w:sz w:val="28"/>
          <w:szCs w:val="28"/>
        </w:rPr>
        <w:t>МЕРЫ БЕЗОПАСНОСТИ</w:t>
      </w:r>
    </w:p>
    <w:p w:rsidR="006F79AF" w:rsidRPr="006F79AF" w:rsidRDefault="006F79AF" w:rsidP="006F79AF">
      <w:pPr>
        <w:ind w:left="709"/>
        <w:jc w:val="both"/>
        <w:rPr>
          <w:rFonts w:ascii="Arial" w:hAnsi="Arial" w:cs="Arial"/>
          <w:color w:val="000000"/>
          <w:sz w:val="28"/>
          <w:szCs w:val="28"/>
        </w:rPr>
      </w:pPr>
    </w:p>
    <w:p w:rsidR="006F79AF" w:rsidRPr="006F79AF" w:rsidRDefault="006F79AF" w:rsidP="00684525">
      <w:pPr>
        <w:widowControl w:val="0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6F79AF">
        <w:rPr>
          <w:rFonts w:ascii="Arial" w:hAnsi="Arial" w:cs="Arial"/>
          <w:color w:val="000000"/>
          <w:sz w:val="28"/>
          <w:szCs w:val="28"/>
        </w:rPr>
        <w:t>По способу защиты человека от поражения электрическим током прилавок</w:t>
      </w:r>
      <w:r w:rsidRPr="006F79AF">
        <w:rPr>
          <w:rFonts w:ascii="Arial" w:hAnsi="Arial" w:cs="Arial"/>
          <w:sz w:val="28"/>
          <w:szCs w:val="28"/>
        </w:rPr>
        <w:t>-витрина</w:t>
      </w:r>
      <w:r w:rsidRPr="006F79AF">
        <w:rPr>
          <w:rFonts w:ascii="Arial" w:hAnsi="Arial" w:cs="Arial"/>
          <w:color w:val="000000"/>
          <w:sz w:val="28"/>
          <w:szCs w:val="28"/>
        </w:rPr>
        <w:t xml:space="preserve"> относится к</w:t>
      </w:r>
      <w:r w:rsidRPr="006F79AF">
        <w:rPr>
          <w:rFonts w:ascii="Arial" w:hAnsi="Arial" w:cs="Arial"/>
          <w:noProof/>
          <w:color w:val="000000"/>
          <w:sz w:val="28"/>
          <w:szCs w:val="28"/>
        </w:rPr>
        <w:t xml:space="preserve"> 1</w:t>
      </w:r>
      <w:r w:rsidRPr="006F79AF">
        <w:rPr>
          <w:rFonts w:ascii="Arial" w:hAnsi="Arial" w:cs="Arial"/>
          <w:color w:val="000000"/>
          <w:sz w:val="28"/>
          <w:szCs w:val="28"/>
        </w:rPr>
        <w:t xml:space="preserve"> классу по ГОСТ</w:t>
      </w:r>
      <w:r w:rsidRPr="006F79AF">
        <w:rPr>
          <w:rFonts w:ascii="Arial" w:hAnsi="Arial" w:cs="Arial"/>
          <w:noProof/>
          <w:color w:val="000000"/>
          <w:sz w:val="28"/>
          <w:szCs w:val="28"/>
        </w:rPr>
        <w:t xml:space="preserve"> 12.2.007</w:t>
      </w:r>
      <w:r w:rsidRPr="006F79AF">
        <w:rPr>
          <w:rFonts w:ascii="Arial" w:hAnsi="Arial" w:cs="Arial"/>
          <w:color w:val="000000"/>
          <w:sz w:val="28"/>
          <w:szCs w:val="28"/>
        </w:rPr>
        <w:t>.0-75.</w:t>
      </w:r>
    </w:p>
    <w:p w:rsidR="006F79AF" w:rsidRPr="006F79AF" w:rsidRDefault="006F79AF" w:rsidP="00684525">
      <w:pPr>
        <w:ind w:firstLine="708"/>
        <w:jc w:val="both"/>
        <w:rPr>
          <w:rFonts w:ascii="Arial" w:hAnsi="Arial" w:cs="Arial"/>
          <w:color w:val="000080"/>
          <w:sz w:val="28"/>
          <w:szCs w:val="28"/>
        </w:rPr>
      </w:pPr>
      <w:r w:rsidRPr="006F79AF">
        <w:rPr>
          <w:rFonts w:ascii="Arial" w:hAnsi="Arial" w:cs="Arial"/>
          <w:color w:val="000080"/>
          <w:sz w:val="28"/>
          <w:szCs w:val="28"/>
        </w:rPr>
        <w:t>К обслуживанию прилавка</w:t>
      </w:r>
      <w:r w:rsidRPr="006F79AF">
        <w:rPr>
          <w:rFonts w:ascii="Arial" w:hAnsi="Arial" w:cs="Arial"/>
          <w:sz w:val="28"/>
          <w:szCs w:val="28"/>
        </w:rPr>
        <w:t>-витрины</w:t>
      </w:r>
      <w:r w:rsidRPr="006F79AF">
        <w:rPr>
          <w:rFonts w:ascii="Arial" w:hAnsi="Arial" w:cs="Arial"/>
          <w:color w:val="000080"/>
          <w:sz w:val="28"/>
          <w:szCs w:val="28"/>
        </w:rPr>
        <w:t xml:space="preserve"> допускаются лица, прошедшие технический минимум по эксплуатации и  технике безопасности при работах с холодильными установками.</w:t>
      </w:r>
    </w:p>
    <w:p w:rsidR="006F79AF" w:rsidRPr="006F79AF" w:rsidRDefault="006F79AF" w:rsidP="00684525">
      <w:pPr>
        <w:ind w:firstLine="708"/>
        <w:jc w:val="both"/>
        <w:rPr>
          <w:rFonts w:ascii="Arial" w:hAnsi="Arial" w:cs="Arial"/>
          <w:color w:val="000080"/>
          <w:sz w:val="28"/>
          <w:szCs w:val="28"/>
        </w:rPr>
      </w:pPr>
      <w:r w:rsidRPr="006F79AF">
        <w:rPr>
          <w:rFonts w:ascii="Arial" w:hAnsi="Arial" w:cs="Arial"/>
          <w:color w:val="000080"/>
          <w:sz w:val="28"/>
          <w:szCs w:val="28"/>
        </w:rPr>
        <w:t>При работе с прилавком</w:t>
      </w:r>
      <w:r w:rsidRPr="006F79AF">
        <w:rPr>
          <w:rFonts w:ascii="Arial" w:hAnsi="Arial" w:cs="Arial"/>
          <w:sz w:val="28"/>
          <w:szCs w:val="28"/>
        </w:rPr>
        <w:t>-витриной необходимо</w:t>
      </w:r>
      <w:r w:rsidRPr="006F79AF">
        <w:rPr>
          <w:rFonts w:ascii="Arial" w:hAnsi="Arial" w:cs="Arial"/>
          <w:color w:val="000080"/>
          <w:sz w:val="28"/>
          <w:szCs w:val="28"/>
        </w:rPr>
        <w:t xml:space="preserve"> соблюдать следующие правила техники  безопасности:</w:t>
      </w:r>
    </w:p>
    <w:p w:rsidR="006F79AF" w:rsidRPr="006F79AF" w:rsidRDefault="006F79AF" w:rsidP="00684525">
      <w:pPr>
        <w:ind w:firstLine="709"/>
        <w:jc w:val="both"/>
        <w:rPr>
          <w:rFonts w:ascii="Arial" w:hAnsi="Arial" w:cs="Arial"/>
          <w:color w:val="000080"/>
          <w:sz w:val="28"/>
          <w:szCs w:val="28"/>
        </w:rPr>
      </w:pPr>
      <w:r w:rsidRPr="006F79AF">
        <w:rPr>
          <w:rFonts w:ascii="Arial" w:hAnsi="Arial" w:cs="Arial"/>
          <w:color w:val="000080"/>
          <w:sz w:val="28"/>
          <w:szCs w:val="28"/>
        </w:rPr>
        <w:t>-не включать прилавок</w:t>
      </w:r>
      <w:r w:rsidRPr="006F79AF">
        <w:rPr>
          <w:rFonts w:ascii="Arial" w:hAnsi="Arial" w:cs="Arial"/>
          <w:sz w:val="28"/>
          <w:szCs w:val="28"/>
        </w:rPr>
        <w:t>-витрину</w:t>
      </w:r>
      <w:r w:rsidRPr="006F79AF">
        <w:rPr>
          <w:rFonts w:ascii="Arial" w:hAnsi="Arial" w:cs="Arial"/>
          <w:color w:val="000080"/>
          <w:sz w:val="28"/>
          <w:szCs w:val="28"/>
        </w:rPr>
        <w:t xml:space="preserve"> без заземления;</w:t>
      </w:r>
    </w:p>
    <w:p w:rsidR="006F79AF" w:rsidRPr="006F79AF" w:rsidRDefault="006F79AF" w:rsidP="00684525">
      <w:pPr>
        <w:ind w:firstLine="709"/>
        <w:jc w:val="both"/>
        <w:rPr>
          <w:rFonts w:ascii="Arial" w:hAnsi="Arial" w:cs="Arial"/>
          <w:color w:val="000080"/>
          <w:sz w:val="28"/>
          <w:szCs w:val="28"/>
        </w:rPr>
      </w:pPr>
      <w:r w:rsidRPr="006F79AF">
        <w:rPr>
          <w:rFonts w:ascii="Arial" w:hAnsi="Arial" w:cs="Arial"/>
          <w:color w:val="000080"/>
          <w:sz w:val="28"/>
          <w:szCs w:val="28"/>
        </w:rPr>
        <w:t>-санитарную  обработку   производить  только  при  обесточенном прилавке</w:t>
      </w:r>
      <w:r w:rsidRPr="006F79AF">
        <w:rPr>
          <w:rFonts w:ascii="Arial" w:hAnsi="Arial" w:cs="Arial"/>
          <w:sz w:val="28"/>
          <w:szCs w:val="28"/>
        </w:rPr>
        <w:t>-витрине</w:t>
      </w:r>
      <w:r w:rsidRPr="006F79AF">
        <w:rPr>
          <w:rFonts w:ascii="Arial" w:hAnsi="Arial" w:cs="Arial"/>
          <w:color w:val="000080"/>
          <w:sz w:val="28"/>
          <w:szCs w:val="28"/>
        </w:rPr>
        <w:t>;</w:t>
      </w:r>
    </w:p>
    <w:p w:rsidR="006F79AF" w:rsidRPr="006F79AF" w:rsidRDefault="006F79AF" w:rsidP="00684525">
      <w:pPr>
        <w:ind w:firstLine="709"/>
        <w:jc w:val="both"/>
        <w:rPr>
          <w:rFonts w:ascii="Arial" w:hAnsi="Arial" w:cs="Arial"/>
          <w:color w:val="000080"/>
          <w:sz w:val="28"/>
          <w:szCs w:val="28"/>
        </w:rPr>
      </w:pPr>
      <w:r w:rsidRPr="006F79AF">
        <w:rPr>
          <w:rFonts w:ascii="Arial" w:hAnsi="Arial" w:cs="Arial"/>
          <w:color w:val="000080"/>
          <w:sz w:val="28"/>
          <w:szCs w:val="28"/>
        </w:rPr>
        <w:t>-периодически  проверять  исправность  электропроводки и  заземляющего устройства;</w:t>
      </w:r>
    </w:p>
    <w:p w:rsidR="006F79AF" w:rsidRPr="006F79AF" w:rsidRDefault="006F79AF" w:rsidP="00CA139E">
      <w:pPr>
        <w:ind w:firstLine="709"/>
        <w:jc w:val="both"/>
        <w:rPr>
          <w:rFonts w:ascii="Arial" w:hAnsi="Arial" w:cs="Arial"/>
          <w:color w:val="000080"/>
          <w:sz w:val="28"/>
          <w:szCs w:val="28"/>
        </w:rPr>
      </w:pPr>
      <w:r w:rsidRPr="006F79AF">
        <w:rPr>
          <w:rFonts w:ascii="Arial" w:hAnsi="Arial" w:cs="Arial"/>
          <w:color w:val="000080"/>
          <w:sz w:val="28"/>
          <w:szCs w:val="28"/>
        </w:rPr>
        <w:lastRenderedPageBreak/>
        <w:t>-при обнаружении неисправностей вызывать электрослесаря;</w:t>
      </w:r>
    </w:p>
    <w:p w:rsidR="006F79AF" w:rsidRPr="006F79AF" w:rsidRDefault="006F79AF" w:rsidP="00CA139E">
      <w:pPr>
        <w:ind w:firstLine="709"/>
        <w:jc w:val="both"/>
        <w:rPr>
          <w:rFonts w:ascii="Arial" w:hAnsi="Arial" w:cs="Arial"/>
          <w:color w:val="000080"/>
          <w:sz w:val="28"/>
          <w:szCs w:val="28"/>
        </w:rPr>
      </w:pPr>
      <w:r w:rsidRPr="006F79AF">
        <w:rPr>
          <w:rFonts w:ascii="Arial" w:hAnsi="Arial" w:cs="Arial"/>
          <w:color w:val="000080"/>
          <w:sz w:val="28"/>
          <w:szCs w:val="28"/>
        </w:rPr>
        <w:t>-включать прилавок</w:t>
      </w:r>
      <w:r w:rsidRPr="006F79AF">
        <w:rPr>
          <w:rFonts w:ascii="Arial" w:hAnsi="Arial" w:cs="Arial"/>
          <w:sz w:val="28"/>
          <w:szCs w:val="28"/>
        </w:rPr>
        <w:t>-витрину</w:t>
      </w:r>
      <w:r w:rsidRPr="006F79AF">
        <w:rPr>
          <w:rFonts w:ascii="Arial" w:hAnsi="Arial" w:cs="Arial"/>
          <w:color w:val="000080"/>
          <w:sz w:val="28"/>
          <w:szCs w:val="28"/>
        </w:rPr>
        <w:t xml:space="preserve"> после устранения неисправностей;</w:t>
      </w:r>
    </w:p>
    <w:p w:rsidR="006F79AF" w:rsidRPr="006F79AF" w:rsidRDefault="006F79AF" w:rsidP="00CA139E">
      <w:pPr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6F79AF">
        <w:rPr>
          <w:rFonts w:ascii="Arial" w:hAnsi="Arial" w:cs="Arial"/>
          <w:color w:val="000000"/>
          <w:sz w:val="28"/>
          <w:szCs w:val="28"/>
        </w:rPr>
        <w:t>- ток утечки прилавка</w:t>
      </w:r>
      <w:r w:rsidRPr="006F79AF">
        <w:rPr>
          <w:rFonts w:ascii="Arial" w:hAnsi="Arial" w:cs="Arial"/>
          <w:sz w:val="28"/>
          <w:szCs w:val="28"/>
        </w:rPr>
        <w:t>-витрины</w:t>
      </w:r>
      <w:r w:rsidRPr="006F79AF">
        <w:rPr>
          <w:rFonts w:ascii="Arial" w:hAnsi="Arial" w:cs="Arial"/>
          <w:color w:val="000000"/>
          <w:sz w:val="28"/>
          <w:szCs w:val="28"/>
        </w:rPr>
        <w:t xml:space="preserve"> не должен превышать:</w:t>
      </w:r>
    </w:p>
    <w:p w:rsidR="006F79AF" w:rsidRPr="006F79AF" w:rsidRDefault="006F79AF" w:rsidP="00CA139E">
      <w:pPr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6F79AF">
        <w:rPr>
          <w:rFonts w:ascii="Arial" w:hAnsi="Arial" w:cs="Arial"/>
          <w:color w:val="000000"/>
          <w:sz w:val="28"/>
          <w:szCs w:val="28"/>
        </w:rPr>
        <w:t xml:space="preserve">при рабочей температуре: </w:t>
      </w:r>
    </w:p>
    <w:p w:rsidR="006F79AF" w:rsidRPr="006F79AF" w:rsidRDefault="006F79AF" w:rsidP="00CA139E">
      <w:pPr>
        <w:numPr>
          <w:ilvl w:val="0"/>
          <w:numId w:val="2"/>
        </w:numPr>
        <w:tabs>
          <w:tab w:val="clear" w:pos="1069"/>
          <w:tab w:val="left" w:pos="993"/>
        </w:tabs>
        <w:ind w:left="0"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6F79AF">
        <w:rPr>
          <w:rFonts w:ascii="Arial" w:hAnsi="Arial" w:cs="Arial"/>
          <w:color w:val="000000"/>
          <w:sz w:val="28"/>
          <w:szCs w:val="28"/>
        </w:rPr>
        <w:t xml:space="preserve">0,5 мА; </w:t>
      </w:r>
    </w:p>
    <w:p w:rsidR="006F79AF" w:rsidRPr="006F79AF" w:rsidRDefault="00CA139E" w:rsidP="00CA139E">
      <w:pPr>
        <w:tabs>
          <w:tab w:val="left" w:pos="993"/>
        </w:tabs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ab/>
      </w:r>
      <w:r w:rsidR="006F79AF" w:rsidRPr="006F79AF">
        <w:rPr>
          <w:rFonts w:ascii="Arial" w:hAnsi="Arial" w:cs="Arial"/>
          <w:color w:val="000000"/>
          <w:sz w:val="28"/>
          <w:szCs w:val="28"/>
        </w:rPr>
        <w:t xml:space="preserve"> в холодном состоянии</w:t>
      </w:r>
    </w:p>
    <w:p w:rsidR="006F79AF" w:rsidRPr="006F79AF" w:rsidRDefault="006F79AF" w:rsidP="00CA139E">
      <w:pPr>
        <w:numPr>
          <w:ilvl w:val="0"/>
          <w:numId w:val="2"/>
        </w:numPr>
        <w:tabs>
          <w:tab w:val="clear" w:pos="1069"/>
          <w:tab w:val="num" w:pos="993"/>
        </w:tabs>
        <w:jc w:val="both"/>
        <w:rPr>
          <w:rFonts w:ascii="Arial" w:hAnsi="Arial" w:cs="Arial"/>
          <w:color w:val="000000"/>
          <w:sz w:val="28"/>
          <w:szCs w:val="28"/>
        </w:rPr>
      </w:pPr>
      <w:r w:rsidRPr="006F79AF">
        <w:rPr>
          <w:rFonts w:ascii="Arial" w:hAnsi="Arial" w:cs="Arial"/>
          <w:color w:val="000000"/>
          <w:sz w:val="28"/>
          <w:szCs w:val="28"/>
        </w:rPr>
        <w:t>1,5 мА.</w:t>
      </w:r>
      <w:r w:rsidRPr="006F79AF">
        <w:rPr>
          <w:rFonts w:ascii="Arial" w:hAnsi="Arial" w:cs="Arial"/>
          <w:color w:val="000080"/>
          <w:sz w:val="28"/>
          <w:szCs w:val="28"/>
        </w:rPr>
        <w:tab/>
      </w:r>
      <w:r w:rsidRPr="006F79AF">
        <w:rPr>
          <w:rFonts w:ascii="Arial" w:hAnsi="Arial" w:cs="Arial"/>
          <w:color w:val="000080"/>
          <w:sz w:val="28"/>
          <w:szCs w:val="28"/>
        </w:rPr>
        <w:tab/>
      </w:r>
      <w:r w:rsidRPr="006F79AF">
        <w:rPr>
          <w:rFonts w:ascii="Arial" w:hAnsi="Arial" w:cs="Arial"/>
          <w:color w:val="000080"/>
          <w:sz w:val="28"/>
          <w:szCs w:val="28"/>
        </w:rPr>
        <w:tab/>
      </w:r>
    </w:p>
    <w:p w:rsidR="006F79AF" w:rsidRPr="006F79AF" w:rsidRDefault="006F79AF" w:rsidP="00CA139E">
      <w:pPr>
        <w:ind w:firstLine="400"/>
        <w:jc w:val="both"/>
        <w:rPr>
          <w:rFonts w:ascii="Arial" w:hAnsi="Arial" w:cs="Arial"/>
          <w:sz w:val="28"/>
          <w:szCs w:val="28"/>
        </w:rPr>
      </w:pPr>
    </w:p>
    <w:p w:rsidR="006F79AF" w:rsidRPr="006F79AF" w:rsidRDefault="006F79AF" w:rsidP="00CA139E">
      <w:pPr>
        <w:numPr>
          <w:ilvl w:val="0"/>
          <w:numId w:val="3"/>
        </w:numPr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6F79AF">
        <w:rPr>
          <w:rFonts w:ascii="Arial" w:hAnsi="Arial" w:cs="Arial"/>
          <w:b/>
          <w:color w:val="000000"/>
          <w:sz w:val="28"/>
          <w:szCs w:val="28"/>
        </w:rPr>
        <w:t>ПОРЯДОК УСТАНОВКИ</w:t>
      </w:r>
    </w:p>
    <w:p w:rsidR="006F79AF" w:rsidRPr="006F79AF" w:rsidRDefault="006F79AF" w:rsidP="00CA139E">
      <w:pPr>
        <w:ind w:left="709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6F79AF" w:rsidRPr="006F79AF" w:rsidRDefault="006F79AF" w:rsidP="00CA139E">
      <w:pPr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6F79AF">
        <w:rPr>
          <w:rFonts w:ascii="Arial" w:hAnsi="Arial" w:cs="Arial"/>
          <w:sz w:val="28"/>
          <w:szCs w:val="28"/>
        </w:rPr>
        <w:t>После хранения прилавка-витрины в холодном помещении или после перевозки в зимних условиях перед включением в сеть необходимо выдерживать его в условиях комнатной температуры (18÷20°С) в течение 6 ч.</w:t>
      </w:r>
    </w:p>
    <w:p w:rsidR="006F79AF" w:rsidRPr="006F79AF" w:rsidRDefault="006F79AF" w:rsidP="00CA139E">
      <w:pPr>
        <w:ind w:firstLine="708"/>
        <w:jc w:val="both"/>
        <w:rPr>
          <w:rFonts w:ascii="Arial" w:hAnsi="Arial" w:cs="Arial"/>
          <w:color w:val="000080"/>
          <w:sz w:val="28"/>
          <w:szCs w:val="28"/>
        </w:rPr>
      </w:pPr>
      <w:r w:rsidRPr="006F79AF">
        <w:rPr>
          <w:rFonts w:ascii="Arial" w:hAnsi="Arial" w:cs="Arial"/>
          <w:color w:val="000080"/>
          <w:sz w:val="28"/>
          <w:szCs w:val="28"/>
        </w:rPr>
        <w:t>Распаковка, установка и испытание прилавка</w:t>
      </w:r>
      <w:r w:rsidRPr="006F79AF">
        <w:rPr>
          <w:rFonts w:ascii="Arial" w:hAnsi="Arial" w:cs="Arial"/>
          <w:sz w:val="28"/>
          <w:szCs w:val="28"/>
        </w:rPr>
        <w:t>-витрины</w:t>
      </w:r>
      <w:r w:rsidRPr="006F79AF">
        <w:rPr>
          <w:rFonts w:ascii="Arial" w:hAnsi="Arial" w:cs="Arial"/>
          <w:color w:val="000080"/>
          <w:sz w:val="28"/>
          <w:szCs w:val="28"/>
        </w:rPr>
        <w:t xml:space="preserve"> производится  специалистами по монтажу и ремонту торгово-технологического оборудования.</w:t>
      </w:r>
    </w:p>
    <w:p w:rsidR="006F79AF" w:rsidRPr="006F79AF" w:rsidRDefault="006F79AF" w:rsidP="00CA139E">
      <w:pPr>
        <w:ind w:firstLine="708"/>
        <w:jc w:val="both"/>
        <w:rPr>
          <w:rFonts w:ascii="Arial" w:hAnsi="Arial" w:cs="Arial"/>
          <w:color w:val="000080"/>
          <w:sz w:val="28"/>
          <w:szCs w:val="28"/>
        </w:rPr>
      </w:pPr>
      <w:r w:rsidRPr="006F79AF">
        <w:rPr>
          <w:rFonts w:ascii="Arial" w:hAnsi="Arial" w:cs="Arial"/>
          <w:color w:val="000080"/>
          <w:sz w:val="28"/>
          <w:szCs w:val="28"/>
        </w:rPr>
        <w:t>После проверки состояния упаковки, распаковать прилавок</w:t>
      </w:r>
      <w:r w:rsidRPr="006F79AF">
        <w:rPr>
          <w:rFonts w:ascii="Arial" w:hAnsi="Arial" w:cs="Arial"/>
          <w:sz w:val="28"/>
          <w:szCs w:val="28"/>
        </w:rPr>
        <w:t>-витрину</w:t>
      </w:r>
      <w:r w:rsidRPr="006F79AF">
        <w:rPr>
          <w:rFonts w:ascii="Arial" w:hAnsi="Arial" w:cs="Arial"/>
          <w:color w:val="000080"/>
          <w:sz w:val="28"/>
          <w:szCs w:val="28"/>
        </w:rPr>
        <w:t>, произвести внешний осмотр и проверить комплектность в соответствии с таблицей 2.</w:t>
      </w:r>
      <w:r w:rsidRPr="006F79AF">
        <w:rPr>
          <w:rFonts w:ascii="Arial" w:hAnsi="Arial" w:cs="Arial"/>
          <w:color w:val="000000"/>
          <w:sz w:val="28"/>
          <w:szCs w:val="28"/>
        </w:rPr>
        <w:tab/>
      </w:r>
    </w:p>
    <w:p w:rsidR="006F79AF" w:rsidRPr="006F79AF" w:rsidRDefault="006F79AF" w:rsidP="00CA139E">
      <w:pPr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6F79AF">
        <w:rPr>
          <w:rFonts w:ascii="Arial" w:hAnsi="Arial" w:cs="Arial"/>
          <w:color w:val="000000"/>
          <w:sz w:val="28"/>
          <w:szCs w:val="28"/>
        </w:rPr>
        <w:t>Перед установкой прилавка</w:t>
      </w:r>
      <w:r w:rsidRPr="006F79AF">
        <w:rPr>
          <w:rFonts w:ascii="Arial" w:hAnsi="Arial" w:cs="Arial"/>
          <w:sz w:val="28"/>
          <w:szCs w:val="28"/>
        </w:rPr>
        <w:t>-витрины</w:t>
      </w:r>
      <w:r w:rsidRPr="006F79AF">
        <w:rPr>
          <w:rFonts w:ascii="Arial" w:hAnsi="Arial" w:cs="Arial"/>
          <w:color w:val="000000"/>
          <w:sz w:val="28"/>
          <w:szCs w:val="28"/>
        </w:rPr>
        <w:t xml:space="preserve"> на предусмотренное место необходимо снять защитную пленку со всех  поверхностей. Необходимо следить за тем, чтобы прилавок</w:t>
      </w:r>
      <w:r w:rsidRPr="006F79AF">
        <w:rPr>
          <w:rFonts w:ascii="Arial" w:hAnsi="Arial" w:cs="Arial"/>
          <w:sz w:val="28"/>
          <w:szCs w:val="28"/>
        </w:rPr>
        <w:t>-витрина</w:t>
      </w:r>
      <w:r w:rsidRPr="006F79AF">
        <w:rPr>
          <w:rFonts w:ascii="Arial" w:hAnsi="Arial" w:cs="Arial"/>
          <w:color w:val="000000"/>
          <w:sz w:val="28"/>
          <w:szCs w:val="28"/>
        </w:rPr>
        <w:t xml:space="preserve"> был установлен в горизонтальном положении, для этого предусмотрены регулировочные ножки. Учитывая вид прилавка</w:t>
      </w:r>
      <w:r w:rsidRPr="006F79AF">
        <w:rPr>
          <w:rFonts w:ascii="Arial" w:hAnsi="Arial" w:cs="Arial"/>
          <w:sz w:val="28"/>
          <w:szCs w:val="28"/>
        </w:rPr>
        <w:t>-витрины</w:t>
      </w:r>
      <w:r w:rsidRPr="006F79AF">
        <w:rPr>
          <w:rFonts w:ascii="Arial" w:hAnsi="Arial" w:cs="Arial"/>
          <w:color w:val="000000"/>
          <w:sz w:val="28"/>
          <w:szCs w:val="28"/>
        </w:rPr>
        <w:t>, его можно размещать отдельно или вместе с другим оборудованием.</w:t>
      </w:r>
    </w:p>
    <w:p w:rsidR="006F79AF" w:rsidRPr="006F79AF" w:rsidRDefault="006F79AF" w:rsidP="00CA139E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6F79AF">
        <w:rPr>
          <w:rFonts w:ascii="Arial" w:hAnsi="Arial" w:cs="Arial"/>
          <w:color w:val="000000"/>
          <w:sz w:val="28"/>
          <w:szCs w:val="28"/>
        </w:rPr>
        <w:t>Установить направляющие  для подносов на переднюю стенку прилавка</w:t>
      </w:r>
      <w:r w:rsidRPr="006F79AF">
        <w:rPr>
          <w:rFonts w:ascii="Arial" w:hAnsi="Arial" w:cs="Arial"/>
          <w:sz w:val="28"/>
          <w:szCs w:val="28"/>
        </w:rPr>
        <w:t>-витрины</w:t>
      </w:r>
      <w:r w:rsidRPr="006F79AF">
        <w:rPr>
          <w:rFonts w:ascii="Arial" w:hAnsi="Arial" w:cs="Arial"/>
          <w:color w:val="000000"/>
          <w:sz w:val="28"/>
          <w:szCs w:val="28"/>
        </w:rPr>
        <w:t xml:space="preserve"> и закрепить четырьмя болтами М</w:t>
      </w:r>
      <w:proofErr w:type="gramStart"/>
      <w:r w:rsidRPr="006F79AF">
        <w:rPr>
          <w:rFonts w:ascii="Arial" w:hAnsi="Arial" w:cs="Arial"/>
          <w:color w:val="000000"/>
          <w:sz w:val="28"/>
          <w:szCs w:val="28"/>
        </w:rPr>
        <w:t>6</w:t>
      </w:r>
      <w:proofErr w:type="gramEnd"/>
      <w:r w:rsidRPr="006F79AF">
        <w:rPr>
          <w:rFonts w:ascii="Arial" w:hAnsi="Arial" w:cs="Arial"/>
          <w:color w:val="000000"/>
          <w:sz w:val="28"/>
          <w:szCs w:val="28"/>
        </w:rPr>
        <w:t>.</w:t>
      </w:r>
    </w:p>
    <w:p w:rsidR="006F79AF" w:rsidRPr="006F79AF" w:rsidRDefault="006F79AF" w:rsidP="00CA139E">
      <w:pPr>
        <w:ind w:firstLine="709"/>
        <w:jc w:val="both"/>
        <w:rPr>
          <w:rFonts w:ascii="Arial" w:hAnsi="Arial" w:cs="Arial"/>
          <w:color w:val="000080"/>
          <w:sz w:val="28"/>
          <w:szCs w:val="28"/>
        </w:rPr>
      </w:pPr>
      <w:r w:rsidRPr="006F79AF">
        <w:rPr>
          <w:rFonts w:ascii="Arial" w:hAnsi="Arial" w:cs="Arial"/>
          <w:color w:val="000080"/>
          <w:sz w:val="28"/>
          <w:szCs w:val="28"/>
        </w:rPr>
        <w:t>Установку прилавка</w:t>
      </w:r>
      <w:r w:rsidRPr="006F79AF">
        <w:rPr>
          <w:rFonts w:ascii="Arial" w:hAnsi="Arial" w:cs="Arial"/>
          <w:sz w:val="28"/>
          <w:szCs w:val="28"/>
        </w:rPr>
        <w:t>-витрины</w:t>
      </w:r>
      <w:r w:rsidRPr="006F79AF">
        <w:rPr>
          <w:rFonts w:ascii="Arial" w:hAnsi="Arial" w:cs="Arial"/>
          <w:color w:val="000080"/>
          <w:sz w:val="28"/>
          <w:szCs w:val="28"/>
        </w:rPr>
        <w:t xml:space="preserve"> проводить в следующем порядке:</w:t>
      </w:r>
    </w:p>
    <w:p w:rsidR="006F79AF" w:rsidRPr="006F79AF" w:rsidRDefault="006F79AF" w:rsidP="00CA139E">
      <w:pPr>
        <w:ind w:firstLine="709"/>
        <w:jc w:val="both"/>
        <w:rPr>
          <w:rFonts w:ascii="Arial" w:hAnsi="Arial" w:cs="Arial"/>
          <w:color w:val="000080"/>
          <w:sz w:val="28"/>
          <w:szCs w:val="28"/>
        </w:rPr>
      </w:pPr>
      <w:r w:rsidRPr="006F79AF">
        <w:rPr>
          <w:rFonts w:ascii="Arial" w:hAnsi="Arial" w:cs="Arial"/>
          <w:color w:val="000080"/>
          <w:sz w:val="28"/>
          <w:szCs w:val="28"/>
        </w:rPr>
        <w:t>-установить прилавок</w:t>
      </w:r>
      <w:r w:rsidRPr="006F79AF">
        <w:rPr>
          <w:rFonts w:ascii="Arial" w:hAnsi="Arial" w:cs="Arial"/>
          <w:sz w:val="28"/>
          <w:szCs w:val="28"/>
        </w:rPr>
        <w:t>-витрину</w:t>
      </w:r>
      <w:r w:rsidRPr="006F79AF">
        <w:rPr>
          <w:rFonts w:ascii="Arial" w:hAnsi="Arial" w:cs="Arial"/>
          <w:color w:val="000080"/>
          <w:sz w:val="28"/>
          <w:szCs w:val="28"/>
        </w:rPr>
        <w:t xml:space="preserve">  на соответствующее место;</w:t>
      </w:r>
    </w:p>
    <w:p w:rsidR="006F79AF" w:rsidRPr="006F79AF" w:rsidRDefault="006F79AF" w:rsidP="00CA139E">
      <w:pPr>
        <w:ind w:firstLine="708"/>
        <w:jc w:val="both"/>
        <w:rPr>
          <w:rFonts w:ascii="Arial" w:hAnsi="Arial" w:cs="Arial"/>
          <w:color w:val="000080"/>
          <w:sz w:val="28"/>
          <w:szCs w:val="28"/>
        </w:rPr>
      </w:pPr>
      <w:r w:rsidRPr="006F79AF">
        <w:rPr>
          <w:rFonts w:ascii="Arial" w:hAnsi="Arial" w:cs="Arial"/>
          <w:color w:val="000080"/>
          <w:sz w:val="28"/>
          <w:szCs w:val="28"/>
        </w:rPr>
        <w:t>-проверить уровнем горизонтальное положение стола и при необходимости с помощью ножек произвести регулировку его по высоте;</w:t>
      </w:r>
    </w:p>
    <w:p w:rsidR="006F79AF" w:rsidRPr="006F79AF" w:rsidRDefault="006F79AF" w:rsidP="00CA139E">
      <w:pPr>
        <w:ind w:firstLine="709"/>
        <w:jc w:val="both"/>
        <w:rPr>
          <w:rFonts w:ascii="Arial" w:hAnsi="Arial" w:cs="Arial"/>
          <w:color w:val="000080"/>
          <w:sz w:val="28"/>
          <w:szCs w:val="28"/>
        </w:rPr>
      </w:pPr>
      <w:r w:rsidRPr="006F79AF">
        <w:rPr>
          <w:rFonts w:ascii="Arial" w:hAnsi="Arial" w:cs="Arial"/>
          <w:color w:val="000080"/>
          <w:sz w:val="28"/>
          <w:szCs w:val="28"/>
        </w:rPr>
        <w:t>-подсоединить провода электросети к вводным зажимам, находящимся за панелью управления;</w:t>
      </w:r>
    </w:p>
    <w:p w:rsidR="006F79AF" w:rsidRPr="00CA139E" w:rsidRDefault="006F79AF" w:rsidP="00CA139E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6F79AF">
        <w:rPr>
          <w:rFonts w:ascii="Arial" w:hAnsi="Arial" w:cs="Arial"/>
          <w:color w:val="000000"/>
          <w:sz w:val="28"/>
          <w:szCs w:val="28"/>
        </w:rPr>
        <w:t>-подключить прилавок</w:t>
      </w:r>
      <w:r w:rsidRPr="006F79AF">
        <w:rPr>
          <w:rFonts w:ascii="Arial" w:hAnsi="Arial" w:cs="Arial"/>
          <w:sz w:val="28"/>
          <w:szCs w:val="28"/>
        </w:rPr>
        <w:t>-витрину</w:t>
      </w:r>
      <w:r w:rsidRPr="006F79AF">
        <w:rPr>
          <w:rFonts w:ascii="Arial" w:hAnsi="Arial" w:cs="Arial"/>
          <w:color w:val="000000"/>
          <w:sz w:val="28"/>
          <w:szCs w:val="28"/>
        </w:rPr>
        <w:t xml:space="preserve"> к электросети, согласно </w:t>
      </w:r>
      <w:proofErr w:type="gramStart"/>
      <w:r w:rsidRPr="006F79AF">
        <w:rPr>
          <w:rFonts w:ascii="Arial" w:hAnsi="Arial" w:cs="Arial"/>
          <w:color w:val="000000"/>
          <w:sz w:val="28"/>
          <w:szCs w:val="28"/>
        </w:rPr>
        <w:t>действующему</w:t>
      </w:r>
      <w:proofErr w:type="gramEnd"/>
      <w:r w:rsidRPr="006F79AF">
        <w:rPr>
          <w:rFonts w:ascii="Arial" w:hAnsi="Arial" w:cs="Arial"/>
          <w:color w:val="000000"/>
          <w:sz w:val="28"/>
          <w:szCs w:val="28"/>
        </w:rPr>
        <w:t xml:space="preserve"> </w:t>
      </w:r>
    </w:p>
    <w:p w:rsidR="006F79AF" w:rsidRPr="006F79AF" w:rsidRDefault="006F79AF" w:rsidP="00CA139E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6F79AF">
        <w:rPr>
          <w:rFonts w:ascii="Arial" w:hAnsi="Arial" w:cs="Arial"/>
          <w:color w:val="000000"/>
          <w:sz w:val="28"/>
          <w:szCs w:val="28"/>
        </w:rPr>
        <w:t>законодательству и нормативам. Подключение электроэнергии производится только уполномоченной специализированной службой с учетом маркировок на табличке с надписями;</w:t>
      </w:r>
    </w:p>
    <w:p w:rsidR="006F79AF" w:rsidRPr="006F79AF" w:rsidRDefault="006F79AF" w:rsidP="00CA139E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6F79AF">
        <w:rPr>
          <w:rFonts w:ascii="Arial" w:hAnsi="Arial" w:cs="Arial"/>
          <w:color w:val="000000"/>
          <w:sz w:val="28"/>
          <w:szCs w:val="28"/>
        </w:rPr>
        <w:t>-монтаж и подключение выполнить так, чтобы установленный и подключенный прилавок</w:t>
      </w:r>
      <w:r w:rsidRPr="006F79AF">
        <w:rPr>
          <w:rFonts w:ascii="Arial" w:hAnsi="Arial" w:cs="Arial"/>
          <w:sz w:val="28"/>
          <w:szCs w:val="28"/>
        </w:rPr>
        <w:t>-витрина</w:t>
      </w:r>
      <w:r w:rsidRPr="006F79AF">
        <w:rPr>
          <w:rFonts w:ascii="Arial" w:hAnsi="Arial" w:cs="Arial"/>
          <w:color w:val="000000"/>
          <w:sz w:val="28"/>
          <w:szCs w:val="28"/>
        </w:rPr>
        <w:t xml:space="preserve"> предупреждал доступ к токопроводящим частям без применения инструментов;</w:t>
      </w:r>
    </w:p>
    <w:p w:rsidR="006F79AF" w:rsidRPr="006F79AF" w:rsidRDefault="006F79AF" w:rsidP="00CA139E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6F79AF">
        <w:rPr>
          <w:rFonts w:ascii="Arial" w:hAnsi="Arial" w:cs="Arial"/>
          <w:color w:val="000000"/>
          <w:sz w:val="28"/>
          <w:szCs w:val="28"/>
        </w:rPr>
        <w:t>-надежно заземлить прилавок</w:t>
      </w:r>
      <w:r w:rsidRPr="006F79AF">
        <w:rPr>
          <w:rFonts w:ascii="Arial" w:hAnsi="Arial" w:cs="Arial"/>
          <w:sz w:val="28"/>
          <w:szCs w:val="28"/>
        </w:rPr>
        <w:t>-витрину</w:t>
      </w:r>
      <w:r w:rsidRPr="006F79AF">
        <w:rPr>
          <w:rFonts w:ascii="Arial" w:hAnsi="Arial" w:cs="Arial"/>
          <w:color w:val="000000"/>
          <w:sz w:val="28"/>
          <w:szCs w:val="28"/>
        </w:rPr>
        <w:t>, подсоединив заземляющий проводник к заземляющему зажиму.  Заземляющий проводник должен быть в шнуре питания;</w:t>
      </w:r>
    </w:p>
    <w:p w:rsidR="006F79AF" w:rsidRPr="006F79AF" w:rsidRDefault="006F79AF" w:rsidP="00CA139E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6F79AF">
        <w:rPr>
          <w:rFonts w:ascii="Arial" w:hAnsi="Arial" w:cs="Arial"/>
          <w:color w:val="000000"/>
          <w:sz w:val="28"/>
          <w:szCs w:val="28"/>
        </w:rPr>
        <w:t>-провести ревизию соединительных устройств электрических цепей прилавка</w:t>
      </w:r>
      <w:r w:rsidRPr="006F79AF">
        <w:rPr>
          <w:rFonts w:ascii="Arial" w:hAnsi="Arial" w:cs="Arial"/>
          <w:sz w:val="28"/>
          <w:szCs w:val="28"/>
        </w:rPr>
        <w:t>-витрины</w:t>
      </w:r>
      <w:r w:rsidRPr="006F79AF">
        <w:rPr>
          <w:rFonts w:ascii="Arial" w:hAnsi="Arial" w:cs="Arial"/>
          <w:color w:val="000000"/>
          <w:sz w:val="28"/>
          <w:szCs w:val="28"/>
        </w:rPr>
        <w:t xml:space="preserve"> (винтовых и </w:t>
      </w:r>
      <w:proofErr w:type="spellStart"/>
      <w:r w:rsidRPr="006F79AF">
        <w:rPr>
          <w:rFonts w:ascii="Arial" w:hAnsi="Arial" w:cs="Arial"/>
          <w:color w:val="000000"/>
          <w:sz w:val="28"/>
          <w:szCs w:val="28"/>
        </w:rPr>
        <w:t>безвинтовых</w:t>
      </w:r>
      <w:proofErr w:type="spellEnd"/>
      <w:r w:rsidRPr="006F79AF">
        <w:rPr>
          <w:rFonts w:ascii="Arial" w:hAnsi="Arial" w:cs="Arial"/>
          <w:color w:val="000000"/>
          <w:sz w:val="28"/>
          <w:szCs w:val="28"/>
        </w:rPr>
        <w:t xml:space="preserve"> зажимов), при выявлении ослабления необходимо подтянуть или подогнуть до нормального контактного давления;</w:t>
      </w:r>
    </w:p>
    <w:p w:rsidR="006F79AF" w:rsidRPr="006F79AF" w:rsidRDefault="006F79AF" w:rsidP="00CA139E">
      <w:pPr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6F79AF">
        <w:rPr>
          <w:rFonts w:ascii="Arial" w:hAnsi="Arial" w:cs="Arial"/>
          <w:color w:val="000000"/>
          <w:sz w:val="28"/>
          <w:szCs w:val="28"/>
        </w:rPr>
        <w:lastRenderedPageBreak/>
        <w:t>-проверить переходное сопротивление между заземляющим зажимом и нетоковедущими металлическими частями  прилавка</w:t>
      </w:r>
      <w:r w:rsidRPr="006F79AF">
        <w:rPr>
          <w:rFonts w:ascii="Arial" w:hAnsi="Arial" w:cs="Arial"/>
          <w:sz w:val="28"/>
          <w:szCs w:val="28"/>
        </w:rPr>
        <w:t>-витрины</w:t>
      </w:r>
      <w:r w:rsidRPr="006F79AF">
        <w:rPr>
          <w:rFonts w:ascii="Arial" w:hAnsi="Arial" w:cs="Arial"/>
          <w:color w:val="000000"/>
          <w:sz w:val="28"/>
          <w:szCs w:val="28"/>
        </w:rPr>
        <w:t>, которое должно быть не более  0,1 Ом;</w:t>
      </w:r>
    </w:p>
    <w:p w:rsidR="006F79AF" w:rsidRPr="006F79AF" w:rsidRDefault="006F79AF" w:rsidP="00CA139E">
      <w:pPr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6F79AF">
        <w:rPr>
          <w:rFonts w:ascii="Arial" w:hAnsi="Arial" w:cs="Arial"/>
          <w:color w:val="000000"/>
          <w:sz w:val="28"/>
          <w:szCs w:val="28"/>
        </w:rPr>
        <w:t>-проверить токи утечки в холодном состоянии и при рабочей температуре;</w:t>
      </w:r>
    </w:p>
    <w:p w:rsidR="006F79AF" w:rsidRPr="006F79AF" w:rsidRDefault="006F79AF" w:rsidP="00CA139E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6F79AF">
        <w:rPr>
          <w:rFonts w:ascii="Arial" w:hAnsi="Arial" w:cs="Arial"/>
          <w:color w:val="000000"/>
          <w:sz w:val="28"/>
          <w:szCs w:val="28"/>
        </w:rPr>
        <w:t>-при установке прилавка</w:t>
      </w:r>
      <w:r w:rsidRPr="006F79AF">
        <w:rPr>
          <w:rFonts w:ascii="Arial" w:hAnsi="Arial" w:cs="Arial"/>
          <w:sz w:val="28"/>
          <w:szCs w:val="28"/>
        </w:rPr>
        <w:t>-витрины</w:t>
      </w:r>
      <w:r w:rsidRPr="006F79AF">
        <w:rPr>
          <w:rFonts w:ascii="Arial" w:hAnsi="Arial" w:cs="Arial"/>
          <w:color w:val="000000"/>
          <w:sz w:val="28"/>
          <w:szCs w:val="28"/>
        </w:rPr>
        <w:t xml:space="preserve"> должны быть установлены автоматические выключатели с комбинированной защитой типа ВАК 2…на ток 6,3</w:t>
      </w:r>
      <w:proofErr w:type="gramStart"/>
      <w:r w:rsidRPr="006F79AF">
        <w:rPr>
          <w:rFonts w:ascii="Arial" w:hAnsi="Arial" w:cs="Arial"/>
          <w:color w:val="000000"/>
          <w:sz w:val="28"/>
          <w:szCs w:val="28"/>
        </w:rPr>
        <w:t>А</w:t>
      </w:r>
      <w:proofErr w:type="gramEnd"/>
      <w:r w:rsidRPr="006F79AF">
        <w:rPr>
          <w:rFonts w:ascii="Arial" w:hAnsi="Arial" w:cs="Arial"/>
          <w:color w:val="000000"/>
          <w:sz w:val="28"/>
          <w:szCs w:val="28"/>
        </w:rPr>
        <w:t>/10мА  в распределительном щите;</w:t>
      </w:r>
    </w:p>
    <w:p w:rsidR="006F79AF" w:rsidRPr="006F79AF" w:rsidRDefault="006F79AF" w:rsidP="00CA139E">
      <w:pPr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6F79AF">
        <w:rPr>
          <w:rFonts w:ascii="Arial" w:hAnsi="Arial" w:cs="Arial"/>
          <w:color w:val="000000"/>
          <w:sz w:val="28"/>
          <w:szCs w:val="28"/>
        </w:rPr>
        <w:t>Номинальное поперечное сечение кабелей питания не должно быть меньше значений, указанных в таб</w:t>
      </w:r>
      <w:r w:rsidR="009D06EC">
        <w:rPr>
          <w:rFonts w:ascii="Arial" w:hAnsi="Arial" w:cs="Arial"/>
          <w:color w:val="000000"/>
          <w:sz w:val="28"/>
          <w:szCs w:val="28"/>
        </w:rPr>
        <w:t>лице 3</w:t>
      </w:r>
      <w:r w:rsidRPr="006F79AF">
        <w:rPr>
          <w:rFonts w:ascii="Arial" w:hAnsi="Arial" w:cs="Arial"/>
          <w:color w:val="000000"/>
          <w:sz w:val="28"/>
          <w:szCs w:val="28"/>
        </w:rPr>
        <w:t>:</w:t>
      </w:r>
    </w:p>
    <w:p w:rsidR="006F79AF" w:rsidRPr="006F79AF" w:rsidRDefault="006F79AF" w:rsidP="006F79AF">
      <w:pPr>
        <w:rPr>
          <w:rFonts w:ascii="Arial" w:hAnsi="Arial" w:cs="Arial"/>
          <w:sz w:val="28"/>
          <w:szCs w:val="28"/>
        </w:rPr>
      </w:pPr>
    </w:p>
    <w:p w:rsidR="006F79AF" w:rsidRPr="006F79AF" w:rsidRDefault="009D06EC" w:rsidP="00CA139E">
      <w:pPr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Таблица 3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639"/>
        <w:gridCol w:w="7134"/>
      </w:tblGrid>
      <w:tr w:rsidR="006F79AF" w:rsidRPr="006F79AF" w:rsidTr="00CA139E">
        <w:trPr>
          <w:cantSplit/>
          <w:trHeight w:val="146"/>
          <w:jc w:val="center"/>
        </w:trPr>
        <w:tc>
          <w:tcPr>
            <w:tcW w:w="2479" w:type="dxa"/>
            <w:shd w:val="clear" w:color="auto" w:fill="auto"/>
            <w:vAlign w:val="center"/>
          </w:tcPr>
          <w:p w:rsidR="006F79AF" w:rsidRPr="00CA139E" w:rsidRDefault="006F79AF" w:rsidP="009D06EC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CA139E">
              <w:rPr>
                <w:rFonts w:ascii="Arial" w:hAnsi="Arial" w:cs="Arial"/>
                <w:bCs/>
                <w:color w:val="000000"/>
                <w:sz w:val="24"/>
                <w:szCs w:val="24"/>
              </w:rPr>
              <w:t>Изделие</w:t>
            </w:r>
          </w:p>
        </w:tc>
        <w:tc>
          <w:tcPr>
            <w:tcW w:w="4860" w:type="dxa"/>
            <w:shd w:val="clear" w:color="auto" w:fill="auto"/>
            <w:vAlign w:val="center"/>
          </w:tcPr>
          <w:p w:rsidR="006F79AF" w:rsidRPr="00CA139E" w:rsidRDefault="006F79AF" w:rsidP="009D06E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39E">
              <w:rPr>
                <w:rFonts w:ascii="Arial" w:hAnsi="Arial" w:cs="Arial"/>
                <w:color w:val="000000"/>
                <w:sz w:val="24"/>
                <w:szCs w:val="24"/>
              </w:rPr>
              <w:t>Обозначение шнура (марка, число и номинальное сечение жил)</w:t>
            </w:r>
          </w:p>
        </w:tc>
      </w:tr>
      <w:tr w:rsidR="006F79AF" w:rsidRPr="006F79AF" w:rsidTr="00CA139E">
        <w:trPr>
          <w:cantSplit/>
          <w:trHeight w:val="146"/>
          <w:jc w:val="center"/>
        </w:trPr>
        <w:tc>
          <w:tcPr>
            <w:tcW w:w="2479" w:type="dxa"/>
            <w:shd w:val="clear" w:color="auto" w:fill="auto"/>
            <w:vAlign w:val="center"/>
          </w:tcPr>
          <w:p w:rsidR="006F79AF" w:rsidRPr="00CA139E" w:rsidRDefault="006F79AF" w:rsidP="00606AE8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CA139E">
              <w:rPr>
                <w:rFonts w:ascii="Arial" w:hAnsi="Arial" w:cs="Arial"/>
                <w:bCs/>
                <w:color w:val="000000"/>
                <w:sz w:val="24"/>
                <w:szCs w:val="24"/>
              </w:rPr>
              <w:t>ПВТ 70КМ-В-01</w:t>
            </w:r>
          </w:p>
        </w:tc>
        <w:tc>
          <w:tcPr>
            <w:tcW w:w="4860" w:type="dxa"/>
            <w:shd w:val="clear" w:color="auto" w:fill="auto"/>
            <w:vAlign w:val="center"/>
          </w:tcPr>
          <w:p w:rsidR="006F79AF" w:rsidRPr="00CA139E" w:rsidRDefault="006F79AF" w:rsidP="00606AE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39E">
              <w:rPr>
                <w:rFonts w:ascii="Arial" w:hAnsi="Arial" w:cs="Arial"/>
                <w:color w:val="000000"/>
                <w:sz w:val="24"/>
                <w:szCs w:val="24"/>
              </w:rPr>
              <w:t>ПВС 3х1,0 , ПВС 3х1,0 или  ШРО 3х1,0, ШРО 3х1,0</w:t>
            </w:r>
          </w:p>
        </w:tc>
      </w:tr>
    </w:tbl>
    <w:p w:rsidR="006F79AF" w:rsidRPr="006F79AF" w:rsidRDefault="006F79AF" w:rsidP="006F79AF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</w:p>
    <w:p w:rsidR="006F79AF" w:rsidRPr="006F79AF" w:rsidRDefault="006F79AF" w:rsidP="00CA139E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6F79AF">
        <w:rPr>
          <w:rFonts w:ascii="Arial" w:hAnsi="Arial" w:cs="Arial"/>
          <w:color w:val="000000"/>
          <w:sz w:val="28"/>
          <w:szCs w:val="28"/>
        </w:rPr>
        <w:t>Выключатель должен обеспечивать гарантированное отключение всех полюсов от сети питания прилавка</w:t>
      </w:r>
      <w:r w:rsidRPr="006F79AF">
        <w:rPr>
          <w:rFonts w:ascii="Arial" w:hAnsi="Arial" w:cs="Arial"/>
          <w:sz w:val="28"/>
          <w:szCs w:val="28"/>
        </w:rPr>
        <w:t>-витрины</w:t>
      </w:r>
      <w:r w:rsidRPr="006F79AF">
        <w:rPr>
          <w:rFonts w:ascii="Arial" w:hAnsi="Arial" w:cs="Arial"/>
          <w:color w:val="000000"/>
          <w:sz w:val="28"/>
          <w:szCs w:val="28"/>
        </w:rPr>
        <w:t xml:space="preserve"> и должен быть подключен непосредственно к зажимам питания и иметь зазор между контактами не менее </w:t>
      </w:r>
      <w:smartTag w:uri="urn:schemas-microsoft-com:office:smarttags" w:element="metricconverter">
        <w:smartTagPr>
          <w:attr w:name="ProductID" w:val="3 мм"/>
        </w:smartTagPr>
        <w:r w:rsidRPr="006F79AF">
          <w:rPr>
            <w:rFonts w:ascii="Arial" w:hAnsi="Arial" w:cs="Arial"/>
            <w:color w:val="000000"/>
            <w:sz w:val="28"/>
            <w:szCs w:val="28"/>
          </w:rPr>
          <w:t>3 мм</w:t>
        </w:r>
      </w:smartTag>
      <w:r w:rsidRPr="006F79AF">
        <w:rPr>
          <w:rFonts w:ascii="Arial" w:hAnsi="Arial" w:cs="Arial"/>
          <w:color w:val="000000"/>
          <w:sz w:val="28"/>
          <w:szCs w:val="28"/>
        </w:rPr>
        <w:t xml:space="preserve"> на всех полюсах.</w:t>
      </w:r>
    </w:p>
    <w:p w:rsidR="006F79AF" w:rsidRPr="006F79AF" w:rsidRDefault="006F79AF" w:rsidP="00CA139E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6F79AF">
        <w:rPr>
          <w:rFonts w:ascii="Arial" w:hAnsi="Arial" w:cs="Arial"/>
          <w:sz w:val="28"/>
          <w:szCs w:val="28"/>
        </w:rPr>
        <w:t>При установке этого прилавка-витрины в линию раздачи (Л.Р.) для облегчения выравнивания линии по передней стенке необходимо совместить по  2 отверстия  ø7 на боковых поверхностях основания и соединить основания соседних прилавков болтами М6х20 с гайками М</w:t>
      </w:r>
      <w:proofErr w:type="gramStart"/>
      <w:r w:rsidRPr="006F79AF">
        <w:rPr>
          <w:rFonts w:ascii="Arial" w:hAnsi="Arial" w:cs="Arial"/>
          <w:sz w:val="28"/>
          <w:szCs w:val="28"/>
        </w:rPr>
        <w:t>6</w:t>
      </w:r>
      <w:proofErr w:type="gramEnd"/>
      <w:r w:rsidRPr="006F79AF">
        <w:rPr>
          <w:rFonts w:ascii="Arial" w:hAnsi="Arial" w:cs="Arial"/>
          <w:sz w:val="28"/>
          <w:szCs w:val="28"/>
        </w:rPr>
        <w:t>, предусмотрев зазор между основаниями (5÷6) мм.</w:t>
      </w:r>
    </w:p>
    <w:p w:rsidR="006F79AF" w:rsidRPr="006F79AF" w:rsidRDefault="006F79AF" w:rsidP="00CA139E">
      <w:pPr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6F79AF">
        <w:rPr>
          <w:rFonts w:ascii="Arial" w:hAnsi="Arial" w:cs="Arial"/>
          <w:color w:val="000000"/>
          <w:sz w:val="28"/>
          <w:szCs w:val="28"/>
        </w:rPr>
        <w:t>Для выравнивания потенциалов при установке прилавка в технологи</w:t>
      </w:r>
      <w:r w:rsidR="00CA139E">
        <w:rPr>
          <w:rFonts w:ascii="Arial" w:hAnsi="Arial" w:cs="Arial"/>
          <w:color w:val="000000"/>
          <w:sz w:val="28"/>
          <w:szCs w:val="28"/>
        </w:rPr>
        <w:t>ч</w:t>
      </w:r>
      <w:r w:rsidRPr="006F79AF">
        <w:rPr>
          <w:rFonts w:ascii="Arial" w:hAnsi="Arial" w:cs="Arial"/>
          <w:color w:val="000000"/>
          <w:sz w:val="28"/>
          <w:szCs w:val="28"/>
        </w:rPr>
        <w:t>ескую линию, предусмотрен зажим, обозначенный</w:t>
      </w:r>
      <w:r w:rsidR="00CA139E">
        <w:rPr>
          <w:rFonts w:ascii="Arial" w:hAnsi="Arial" w:cs="Arial"/>
          <w:color w:val="000000"/>
          <w:sz w:val="28"/>
          <w:szCs w:val="28"/>
        </w:rPr>
        <w:t xml:space="preserve"> </w:t>
      </w:r>
      <w:r w:rsidRPr="006F79AF">
        <w:rPr>
          <w:rFonts w:ascii="Arial" w:hAnsi="Arial" w:cs="Arial"/>
          <w:color w:val="000000"/>
          <w:sz w:val="28"/>
          <w:szCs w:val="28"/>
        </w:rPr>
        <w:t xml:space="preserve"> </w:t>
      </w:r>
      <w:r w:rsidR="00CA139E">
        <w:rPr>
          <w:rFonts w:ascii="Arial" w:hAnsi="Arial" w:cs="Arial"/>
          <w:color w:val="000000"/>
          <w:sz w:val="28"/>
          <w:szCs w:val="28"/>
        </w:rPr>
        <w:t xml:space="preserve"> </w:t>
      </w:r>
      <w:r w:rsidRPr="006F79AF">
        <w:rPr>
          <w:rFonts w:ascii="Arial" w:hAnsi="Arial" w:cs="Arial"/>
          <w:color w:val="000000"/>
          <w:sz w:val="28"/>
          <w:szCs w:val="28"/>
        </w:rPr>
        <w:t>знаком</w:t>
      </w:r>
      <w:r w:rsidR="00CA139E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gramStart"/>
      <w:r w:rsidR="00CA139E" w:rsidRPr="006F79AF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61925" cy="209550"/>
            <wp:effectExtent l="19050" t="0" r="9525" b="0"/>
            <wp:docPr id="4" name="Рисунок 3" descr="Эквипотенциальность №1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квипотенциальность №1 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3588" t="29932" r="53075" b="63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79AF">
        <w:rPr>
          <w:rFonts w:ascii="Arial" w:hAnsi="Arial" w:cs="Arial"/>
          <w:color w:val="000000"/>
          <w:sz w:val="28"/>
          <w:szCs w:val="28"/>
        </w:rPr>
        <w:t>-</w:t>
      </w:r>
      <w:proofErr w:type="spellStart"/>
      <w:proofErr w:type="gramEnd"/>
      <w:r w:rsidRPr="006F79AF">
        <w:rPr>
          <w:rFonts w:ascii="Arial" w:hAnsi="Arial" w:cs="Arial"/>
          <w:color w:val="000000"/>
          <w:sz w:val="28"/>
          <w:szCs w:val="28"/>
        </w:rPr>
        <w:t>эквипотенциаль</w:t>
      </w:r>
      <w:r w:rsidR="00CA139E">
        <w:rPr>
          <w:rFonts w:ascii="Arial" w:hAnsi="Arial" w:cs="Arial"/>
          <w:color w:val="000000"/>
          <w:sz w:val="28"/>
          <w:szCs w:val="28"/>
        </w:rPr>
        <w:t>ность</w:t>
      </w:r>
      <w:proofErr w:type="spellEnd"/>
      <w:r w:rsidR="00CA139E">
        <w:rPr>
          <w:rFonts w:ascii="Arial" w:hAnsi="Arial" w:cs="Arial"/>
          <w:color w:val="000000"/>
          <w:sz w:val="28"/>
          <w:szCs w:val="28"/>
        </w:rPr>
        <w:t>.</w:t>
      </w:r>
    </w:p>
    <w:p w:rsidR="006F79AF" w:rsidRPr="006F79AF" w:rsidRDefault="006F79AF" w:rsidP="00CA139E">
      <w:pPr>
        <w:numPr>
          <w:ilvl w:val="12"/>
          <w:numId w:val="0"/>
        </w:numPr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6F79AF">
        <w:rPr>
          <w:rFonts w:ascii="Arial" w:hAnsi="Arial" w:cs="Arial"/>
          <w:color w:val="000080"/>
          <w:sz w:val="28"/>
          <w:szCs w:val="28"/>
        </w:rPr>
        <w:t>После установки провести проверку прилавка</w:t>
      </w:r>
      <w:r w:rsidRPr="006F79AF">
        <w:rPr>
          <w:rFonts w:ascii="Arial" w:hAnsi="Arial" w:cs="Arial"/>
          <w:sz w:val="28"/>
          <w:szCs w:val="28"/>
        </w:rPr>
        <w:t>-витрины</w:t>
      </w:r>
      <w:r w:rsidRPr="006F79AF">
        <w:rPr>
          <w:rFonts w:ascii="Arial" w:hAnsi="Arial" w:cs="Arial"/>
          <w:color w:val="000080"/>
          <w:sz w:val="28"/>
          <w:szCs w:val="28"/>
        </w:rPr>
        <w:t xml:space="preserve"> в соответствии с требованиями раздела 7.</w:t>
      </w:r>
    </w:p>
    <w:p w:rsidR="006F79AF" w:rsidRPr="006F79AF" w:rsidRDefault="006F79AF" w:rsidP="00CA139E">
      <w:pPr>
        <w:ind w:firstLine="708"/>
        <w:jc w:val="both"/>
        <w:rPr>
          <w:rFonts w:ascii="Arial" w:hAnsi="Arial" w:cs="Arial"/>
          <w:color w:val="000080"/>
          <w:sz w:val="28"/>
          <w:szCs w:val="28"/>
        </w:rPr>
      </w:pPr>
      <w:r w:rsidRPr="006F79AF">
        <w:rPr>
          <w:rFonts w:ascii="Arial" w:hAnsi="Arial" w:cs="Arial"/>
          <w:color w:val="000080"/>
          <w:sz w:val="28"/>
          <w:szCs w:val="28"/>
        </w:rPr>
        <w:t>Сдача в эксплуатацию смонтированного изделия оформляется актом по установленной форме, который подписывается представителями ремонтно-монтажной организации и администрацией предприятия общественного питания.</w:t>
      </w:r>
    </w:p>
    <w:p w:rsidR="006F79AF" w:rsidRPr="006F79AF" w:rsidRDefault="006F79AF" w:rsidP="00CA139E">
      <w:pPr>
        <w:rPr>
          <w:rFonts w:ascii="Arial" w:hAnsi="Arial" w:cs="Arial"/>
          <w:b/>
          <w:color w:val="000080"/>
          <w:sz w:val="28"/>
          <w:szCs w:val="28"/>
        </w:rPr>
      </w:pPr>
    </w:p>
    <w:p w:rsidR="006F79AF" w:rsidRPr="006F79AF" w:rsidRDefault="006F79AF" w:rsidP="006F79AF">
      <w:pPr>
        <w:numPr>
          <w:ilvl w:val="0"/>
          <w:numId w:val="3"/>
        </w:numPr>
        <w:rPr>
          <w:rFonts w:ascii="Arial" w:hAnsi="Arial" w:cs="Arial"/>
          <w:color w:val="000080"/>
          <w:sz w:val="28"/>
          <w:szCs w:val="28"/>
        </w:rPr>
      </w:pPr>
      <w:r w:rsidRPr="006F79AF">
        <w:rPr>
          <w:rFonts w:ascii="Arial" w:hAnsi="Arial" w:cs="Arial"/>
          <w:b/>
          <w:color w:val="000080"/>
          <w:sz w:val="28"/>
          <w:szCs w:val="28"/>
        </w:rPr>
        <w:t>ПОРЯДОК РАБОТЫ</w:t>
      </w:r>
    </w:p>
    <w:p w:rsidR="006F79AF" w:rsidRPr="006F79AF" w:rsidRDefault="006F79AF" w:rsidP="00CA139E">
      <w:pPr>
        <w:ind w:left="708"/>
        <w:rPr>
          <w:rFonts w:ascii="Arial" w:hAnsi="Arial" w:cs="Arial"/>
          <w:color w:val="000080"/>
          <w:sz w:val="28"/>
          <w:szCs w:val="28"/>
        </w:rPr>
      </w:pPr>
    </w:p>
    <w:p w:rsidR="006F79AF" w:rsidRPr="006F79AF" w:rsidRDefault="006F79AF" w:rsidP="00CA139E">
      <w:pPr>
        <w:ind w:firstLine="708"/>
        <w:jc w:val="both"/>
        <w:rPr>
          <w:rFonts w:ascii="Arial" w:hAnsi="Arial" w:cs="Arial"/>
          <w:color w:val="000080"/>
          <w:sz w:val="28"/>
          <w:szCs w:val="28"/>
        </w:rPr>
      </w:pPr>
      <w:r w:rsidRPr="006F79AF">
        <w:rPr>
          <w:rFonts w:ascii="Arial" w:hAnsi="Arial" w:cs="Arial"/>
          <w:color w:val="000080"/>
          <w:sz w:val="28"/>
          <w:szCs w:val="28"/>
        </w:rPr>
        <w:t>Для включения дополнительной подсветки на панели установлен выключатель освещения.</w:t>
      </w:r>
    </w:p>
    <w:p w:rsidR="006F79AF" w:rsidRPr="006F79AF" w:rsidRDefault="006F79AF" w:rsidP="006F79AF">
      <w:pPr>
        <w:jc w:val="both"/>
        <w:rPr>
          <w:rFonts w:ascii="Arial" w:hAnsi="Arial" w:cs="Arial"/>
          <w:color w:val="000080"/>
          <w:sz w:val="28"/>
          <w:szCs w:val="28"/>
        </w:rPr>
      </w:pPr>
    </w:p>
    <w:p w:rsidR="006F79AF" w:rsidRPr="006F79AF" w:rsidRDefault="006F79AF" w:rsidP="006F79AF">
      <w:pPr>
        <w:numPr>
          <w:ilvl w:val="0"/>
          <w:numId w:val="3"/>
        </w:numPr>
        <w:rPr>
          <w:rFonts w:ascii="Arial" w:hAnsi="Arial" w:cs="Arial"/>
          <w:b/>
          <w:color w:val="000080"/>
          <w:sz w:val="28"/>
          <w:szCs w:val="28"/>
        </w:rPr>
      </w:pPr>
      <w:r w:rsidRPr="006F79AF">
        <w:rPr>
          <w:rFonts w:ascii="Arial" w:hAnsi="Arial" w:cs="Arial"/>
          <w:b/>
          <w:color w:val="000080"/>
          <w:sz w:val="28"/>
          <w:szCs w:val="28"/>
        </w:rPr>
        <w:t xml:space="preserve">ТЕХНИЧЕСКОЕ ОБСЛУЖИВАНИЕ </w:t>
      </w:r>
    </w:p>
    <w:p w:rsidR="006F79AF" w:rsidRPr="006F79AF" w:rsidRDefault="006F79AF" w:rsidP="006F79AF">
      <w:pPr>
        <w:ind w:left="1069"/>
        <w:rPr>
          <w:rFonts w:ascii="Arial" w:hAnsi="Arial" w:cs="Arial"/>
          <w:b/>
          <w:color w:val="000080"/>
          <w:sz w:val="28"/>
          <w:szCs w:val="28"/>
        </w:rPr>
      </w:pPr>
    </w:p>
    <w:p w:rsidR="006F79AF" w:rsidRPr="006F79AF" w:rsidRDefault="006F79AF" w:rsidP="00606AE8">
      <w:pPr>
        <w:ind w:firstLine="708"/>
        <w:jc w:val="both"/>
        <w:rPr>
          <w:rFonts w:ascii="Arial" w:hAnsi="Arial" w:cs="Arial"/>
          <w:color w:val="000080"/>
          <w:sz w:val="28"/>
          <w:szCs w:val="28"/>
        </w:rPr>
      </w:pPr>
      <w:r w:rsidRPr="006F79AF">
        <w:rPr>
          <w:rFonts w:ascii="Arial" w:hAnsi="Arial" w:cs="Arial"/>
          <w:color w:val="000080"/>
          <w:sz w:val="28"/>
          <w:szCs w:val="28"/>
        </w:rPr>
        <w:t>Техническое обслуживание и ремонт прилавка</w:t>
      </w:r>
      <w:r w:rsidRPr="006F79AF">
        <w:rPr>
          <w:rFonts w:ascii="Arial" w:hAnsi="Arial" w:cs="Arial"/>
          <w:sz w:val="28"/>
          <w:szCs w:val="28"/>
        </w:rPr>
        <w:t>-витрины</w:t>
      </w:r>
      <w:r w:rsidRPr="006F79AF">
        <w:rPr>
          <w:rFonts w:ascii="Arial" w:hAnsi="Arial" w:cs="Arial"/>
          <w:color w:val="000080"/>
          <w:sz w:val="28"/>
          <w:szCs w:val="28"/>
        </w:rPr>
        <w:t xml:space="preserve"> проводят электромеханики </w:t>
      </w:r>
      <w:r w:rsidRPr="006F79AF">
        <w:rPr>
          <w:rFonts w:ascii="Arial" w:hAnsi="Arial" w:cs="Arial"/>
          <w:color w:val="000080"/>
          <w:sz w:val="28"/>
          <w:szCs w:val="28"/>
          <w:lang w:val="en-US"/>
        </w:rPr>
        <w:t>III</w:t>
      </w:r>
      <w:r w:rsidRPr="006F79AF">
        <w:rPr>
          <w:rFonts w:ascii="Arial" w:hAnsi="Arial" w:cs="Arial"/>
          <w:color w:val="000080"/>
          <w:sz w:val="28"/>
          <w:szCs w:val="28"/>
        </w:rPr>
        <w:t xml:space="preserve"> - </w:t>
      </w:r>
      <w:r w:rsidRPr="006F79AF">
        <w:rPr>
          <w:rFonts w:ascii="Arial" w:hAnsi="Arial" w:cs="Arial"/>
          <w:color w:val="000080"/>
          <w:sz w:val="28"/>
          <w:szCs w:val="28"/>
          <w:lang w:val="en-US"/>
        </w:rPr>
        <w:t>Y</w:t>
      </w:r>
      <w:r w:rsidRPr="006F79AF">
        <w:rPr>
          <w:rFonts w:ascii="Arial" w:hAnsi="Arial" w:cs="Arial"/>
          <w:color w:val="000080"/>
          <w:sz w:val="28"/>
          <w:szCs w:val="28"/>
        </w:rPr>
        <w:t xml:space="preserve">  разрядов, имеющие квалификационную   группу по технике безопасности не ниже третьей.</w:t>
      </w:r>
    </w:p>
    <w:p w:rsidR="006F79AF" w:rsidRPr="006F79AF" w:rsidRDefault="006F79AF" w:rsidP="00606AE8">
      <w:pPr>
        <w:ind w:firstLine="708"/>
        <w:jc w:val="both"/>
        <w:rPr>
          <w:rFonts w:ascii="Arial" w:hAnsi="Arial" w:cs="Arial"/>
          <w:color w:val="000080"/>
          <w:sz w:val="28"/>
          <w:szCs w:val="28"/>
        </w:rPr>
      </w:pPr>
      <w:r w:rsidRPr="006F79AF">
        <w:rPr>
          <w:rFonts w:ascii="Arial" w:hAnsi="Arial" w:cs="Arial"/>
          <w:color w:val="000080"/>
          <w:sz w:val="28"/>
          <w:szCs w:val="28"/>
        </w:rPr>
        <w:t>Техническое обслуживание и ремонт прилавка</w:t>
      </w:r>
      <w:r w:rsidRPr="006F79AF">
        <w:rPr>
          <w:rFonts w:ascii="Arial" w:hAnsi="Arial" w:cs="Arial"/>
          <w:sz w:val="28"/>
          <w:szCs w:val="28"/>
        </w:rPr>
        <w:t>-витрины</w:t>
      </w:r>
      <w:r w:rsidRPr="006F79AF">
        <w:rPr>
          <w:rFonts w:ascii="Arial" w:hAnsi="Arial" w:cs="Arial"/>
          <w:color w:val="000080"/>
          <w:sz w:val="28"/>
          <w:szCs w:val="28"/>
        </w:rPr>
        <w:t xml:space="preserve"> осуществляется по следующей структуре ремонтного цикла:</w:t>
      </w:r>
    </w:p>
    <w:p w:rsidR="006F79AF" w:rsidRPr="006F79AF" w:rsidRDefault="006F79AF" w:rsidP="00606AE8">
      <w:pPr>
        <w:ind w:firstLine="708"/>
        <w:jc w:val="center"/>
        <w:rPr>
          <w:rFonts w:ascii="Arial" w:hAnsi="Arial" w:cs="Arial"/>
          <w:b/>
          <w:color w:val="000080"/>
          <w:sz w:val="28"/>
          <w:szCs w:val="28"/>
        </w:rPr>
      </w:pPr>
      <w:r w:rsidRPr="006F79AF">
        <w:rPr>
          <w:rFonts w:ascii="Arial" w:hAnsi="Arial" w:cs="Arial"/>
          <w:b/>
          <w:color w:val="000080"/>
          <w:sz w:val="28"/>
          <w:szCs w:val="28"/>
        </w:rPr>
        <w:t>5  Т</w:t>
      </w:r>
      <w:proofErr w:type="gramStart"/>
      <w:r w:rsidRPr="006F79AF">
        <w:rPr>
          <w:rFonts w:ascii="Arial" w:hAnsi="Arial" w:cs="Arial"/>
          <w:b/>
          <w:color w:val="000080"/>
          <w:sz w:val="28"/>
          <w:szCs w:val="28"/>
        </w:rPr>
        <w:t>О-</w:t>
      </w:r>
      <w:proofErr w:type="gramEnd"/>
      <w:r w:rsidRPr="006F79AF">
        <w:rPr>
          <w:rFonts w:ascii="Arial" w:hAnsi="Arial" w:cs="Arial"/>
          <w:b/>
          <w:color w:val="000080"/>
          <w:sz w:val="28"/>
          <w:szCs w:val="28"/>
        </w:rPr>
        <w:t xml:space="preserve"> ТР</w:t>
      </w:r>
    </w:p>
    <w:p w:rsidR="006F79AF" w:rsidRPr="006F79AF" w:rsidRDefault="00606AE8" w:rsidP="00606AE8">
      <w:pPr>
        <w:ind w:firstLine="708"/>
        <w:jc w:val="both"/>
        <w:rPr>
          <w:rFonts w:ascii="Arial" w:hAnsi="Arial" w:cs="Arial"/>
          <w:color w:val="000080"/>
          <w:sz w:val="28"/>
          <w:szCs w:val="28"/>
        </w:rPr>
      </w:pPr>
      <w:r>
        <w:rPr>
          <w:rFonts w:ascii="Arial" w:hAnsi="Arial" w:cs="Arial"/>
          <w:color w:val="000080"/>
          <w:sz w:val="28"/>
          <w:szCs w:val="28"/>
        </w:rPr>
        <w:t>Где</w:t>
      </w:r>
      <w:r w:rsidR="006F79AF" w:rsidRPr="006F79AF">
        <w:rPr>
          <w:rFonts w:ascii="Arial" w:hAnsi="Arial" w:cs="Arial"/>
          <w:color w:val="000080"/>
          <w:sz w:val="28"/>
          <w:szCs w:val="28"/>
        </w:rPr>
        <w:t xml:space="preserve"> ТО </w:t>
      </w:r>
      <w:r w:rsidR="006F79AF" w:rsidRPr="006F79AF">
        <w:rPr>
          <w:rFonts w:ascii="Arial" w:hAnsi="Arial" w:cs="Arial"/>
          <w:color w:val="000080"/>
          <w:sz w:val="28"/>
          <w:szCs w:val="28"/>
        </w:rPr>
        <w:tab/>
        <w:t>- техническое обслуживание,</w:t>
      </w:r>
    </w:p>
    <w:p w:rsidR="006F79AF" w:rsidRPr="006F79AF" w:rsidRDefault="00606AE8" w:rsidP="00606AE8">
      <w:pPr>
        <w:ind w:firstLine="708"/>
        <w:jc w:val="both"/>
        <w:rPr>
          <w:rFonts w:ascii="Arial" w:hAnsi="Arial" w:cs="Arial"/>
          <w:color w:val="000080"/>
          <w:sz w:val="28"/>
          <w:szCs w:val="28"/>
        </w:rPr>
      </w:pPr>
      <w:r>
        <w:rPr>
          <w:rFonts w:ascii="Arial" w:hAnsi="Arial" w:cs="Arial"/>
          <w:color w:val="000080"/>
          <w:sz w:val="28"/>
          <w:szCs w:val="28"/>
        </w:rPr>
        <w:t xml:space="preserve"> </w:t>
      </w:r>
      <w:proofErr w:type="gramStart"/>
      <w:r>
        <w:rPr>
          <w:rFonts w:ascii="Arial" w:hAnsi="Arial" w:cs="Arial"/>
          <w:color w:val="000080"/>
          <w:sz w:val="28"/>
          <w:szCs w:val="28"/>
        </w:rPr>
        <w:t>ТР</w:t>
      </w:r>
      <w:proofErr w:type="gramEnd"/>
      <w:r>
        <w:rPr>
          <w:rFonts w:ascii="Arial" w:hAnsi="Arial" w:cs="Arial"/>
          <w:color w:val="000080"/>
          <w:sz w:val="28"/>
          <w:szCs w:val="28"/>
        </w:rPr>
        <w:t xml:space="preserve"> </w:t>
      </w:r>
      <w:r w:rsidR="006F79AF" w:rsidRPr="006F79AF">
        <w:rPr>
          <w:rFonts w:ascii="Arial" w:hAnsi="Arial" w:cs="Arial"/>
          <w:color w:val="000080"/>
          <w:sz w:val="28"/>
          <w:szCs w:val="28"/>
        </w:rPr>
        <w:t>- технический ремонт.</w:t>
      </w:r>
    </w:p>
    <w:p w:rsidR="006F79AF" w:rsidRPr="006F79AF" w:rsidRDefault="006F79AF" w:rsidP="00606AE8">
      <w:pPr>
        <w:ind w:firstLine="708"/>
        <w:jc w:val="both"/>
        <w:rPr>
          <w:rFonts w:ascii="Arial" w:hAnsi="Arial" w:cs="Arial"/>
          <w:color w:val="000080"/>
          <w:sz w:val="28"/>
          <w:szCs w:val="28"/>
        </w:rPr>
      </w:pPr>
      <w:r w:rsidRPr="006F79AF">
        <w:rPr>
          <w:rFonts w:ascii="Arial" w:hAnsi="Arial" w:cs="Arial"/>
          <w:color w:val="000080"/>
          <w:sz w:val="28"/>
          <w:szCs w:val="28"/>
        </w:rPr>
        <w:lastRenderedPageBreak/>
        <w:t xml:space="preserve">ТО проводится 1 раз в месяц, </w:t>
      </w:r>
      <w:proofErr w:type="gramStart"/>
      <w:r w:rsidRPr="006F79AF">
        <w:rPr>
          <w:rFonts w:ascii="Arial" w:hAnsi="Arial" w:cs="Arial"/>
          <w:color w:val="000080"/>
          <w:sz w:val="28"/>
          <w:szCs w:val="28"/>
        </w:rPr>
        <w:t>ТР</w:t>
      </w:r>
      <w:proofErr w:type="gramEnd"/>
      <w:r w:rsidRPr="006F79AF">
        <w:rPr>
          <w:rFonts w:ascii="Arial" w:hAnsi="Arial" w:cs="Arial"/>
          <w:color w:val="000080"/>
          <w:sz w:val="28"/>
          <w:szCs w:val="28"/>
        </w:rPr>
        <w:t xml:space="preserve"> проводится 1 раз в 6 месяцев.</w:t>
      </w:r>
    </w:p>
    <w:p w:rsidR="006F79AF" w:rsidRPr="006F79AF" w:rsidRDefault="006F79AF" w:rsidP="00606AE8">
      <w:pPr>
        <w:ind w:firstLine="708"/>
        <w:jc w:val="both"/>
        <w:rPr>
          <w:rFonts w:ascii="Arial" w:hAnsi="Arial" w:cs="Arial"/>
          <w:color w:val="000080"/>
          <w:sz w:val="28"/>
          <w:szCs w:val="28"/>
        </w:rPr>
      </w:pPr>
      <w:r w:rsidRPr="006F79AF">
        <w:rPr>
          <w:rFonts w:ascii="Arial" w:hAnsi="Arial" w:cs="Arial"/>
          <w:color w:val="000080"/>
          <w:sz w:val="28"/>
          <w:szCs w:val="28"/>
        </w:rPr>
        <w:t>При  техническом обслуживании провести следующие работы:</w:t>
      </w:r>
    </w:p>
    <w:p w:rsidR="006F79AF" w:rsidRPr="006F79AF" w:rsidRDefault="006F79AF" w:rsidP="006F79AF">
      <w:pPr>
        <w:ind w:firstLine="709"/>
        <w:jc w:val="both"/>
        <w:rPr>
          <w:rFonts w:ascii="Arial" w:hAnsi="Arial" w:cs="Arial"/>
          <w:color w:val="000080"/>
          <w:sz w:val="28"/>
          <w:szCs w:val="28"/>
        </w:rPr>
      </w:pPr>
      <w:r w:rsidRPr="006F79AF">
        <w:rPr>
          <w:rFonts w:ascii="Arial" w:hAnsi="Arial" w:cs="Arial"/>
          <w:color w:val="000080"/>
          <w:sz w:val="28"/>
          <w:szCs w:val="28"/>
        </w:rPr>
        <w:t>-выявить неисправности прилавка</w:t>
      </w:r>
      <w:r w:rsidRPr="006F79AF">
        <w:rPr>
          <w:rFonts w:ascii="Arial" w:hAnsi="Arial" w:cs="Arial"/>
          <w:sz w:val="28"/>
          <w:szCs w:val="28"/>
        </w:rPr>
        <w:t>-витрины</w:t>
      </w:r>
      <w:r w:rsidRPr="006F79AF">
        <w:rPr>
          <w:rFonts w:ascii="Arial" w:hAnsi="Arial" w:cs="Arial"/>
          <w:color w:val="000080"/>
          <w:sz w:val="28"/>
          <w:szCs w:val="28"/>
        </w:rPr>
        <w:t xml:space="preserve"> путем опроса обслуживающего персонала;</w:t>
      </w:r>
    </w:p>
    <w:p w:rsidR="006F79AF" w:rsidRPr="006F79AF" w:rsidRDefault="006F79AF" w:rsidP="006F79AF">
      <w:pPr>
        <w:ind w:firstLine="709"/>
        <w:jc w:val="both"/>
        <w:rPr>
          <w:rFonts w:ascii="Arial" w:hAnsi="Arial" w:cs="Arial"/>
          <w:color w:val="000080"/>
          <w:sz w:val="28"/>
          <w:szCs w:val="28"/>
        </w:rPr>
      </w:pPr>
      <w:r w:rsidRPr="006F79AF">
        <w:rPr>
          <w:rFonts w:ascii="Arial" w:hAnsi="Arial" w:cs="Arial"/>
          <w:color w:val="000080"/>
          <w:sz w:val="28"/>
          <w:szCs w:val="28"/>
        </w:rPr>
        <w:t>-подтянуть, при необходимости, контактные  соединения  токоведущих частей прилавка</w:t>
      </w:r>
      <w:r w:rsidRPr="006F79AF">
        <w:rPr>
          <w:rFonts w:ascii="Arial" w:hAnsi="Arial" w:cs="Arial"/>
          <w:sz w:val="28"/>
          <w:szCs w:val="28"/>
        </w:rPr>
        <w:t>-витрины</w:t>
      </w:r>
      <w:r w:rsidRPr="006F79AF">
        <w:rPr>
          <w:rFonts w:ascii="Arial" w:hAnsi="Arial" w:cs="Arial"/>
          <w:color w:val="000080"/>
          <w:sz w:val="28"/>
          <w:szCs w:val="28"/>
        </w:rPr>
        <w:t>. При этом отключить прилавок</w:t>
      </w:r>
      <w:r w:rsidRPr="006F79AF">
        <w:rPr>
          <w:rFonts w:ascii="Arial" w:hAnsi="Arial" w:cs="Arial"/>
          <w:sz w:val="28"/>
          <w:szCs w:val="28"/>
        </w:rPr>
        <w:t>-витрину</w:t>
      </w:r>
      <w:r w:rsidRPr="006F79AF">
        <w:rPr>
          <w:rFonts w:ascii="Arial" w:hAnsi="Arial" w:cs="Arial"/>
          <w:color w:val="000080"/>
          <w:sz w:val="28"/>
          <w:szCs w:val="28"/>
        </w:rPr>
        <w:t xml:space="preserve"> от электросети снятием плавких предохранителей или выключением автоматического выключателя цехового электрощита и повесить на рукоятки коммутирующей аппаратуры плакат «Не включать - работают люди», отсоединить, при необходимости, провода электропитания прилавка</w:t>
      </w:r>
      <w:r w:rsidRPr="006F79AF">
        <w:rPr>
          <w:rFonts w:ascii="Arial" w:hAnsi="Arial" w:cs="Arial"/>
          <w:sz w:val="28"/>
          <w:szCs w:val="28"/>
        </w:rPr>
        <w:t>-витрины</w:t>
      </w:r>
      <w:r w:rsidRPr="006F79AF">
        <w:rPr>
          <w:rFonts w:ascii="Arial" w:hAnsi="Arial" w:cs="Arial"/>
          <w:color w:val="000080"/>
          <w:sz w:val="28"/>
          <w:szCs w:val="28"/>
        </w:rPr>
        <w:t xml:space="preserve"> и изолировать их;</w:t>
      </w:r>
    </w:p>
    <w:p w:rsidR="006F79AF" w:rsidRPr="006F79AF" w:rsidRDefault="006F79AF" w:rsidP="00606AE8">
      <w:pPr>
        <w:widowControl w:val="0"/>
        <w:ind w:firstLine="633"/>
        <w:jc w:val="both"/>
        <w:rPr>
          <w:rFonts w:ascii="Arial" w:hAnsi="Arial" w:cs="Arial"/>
          <w:color w:val="000000"/>
          <w:sz w:val="28"/>
          <w:szCs w:val="28"/>
        </w:rPr>
      </w:pPr>
      <w:r w:rsidRPr="006F79AF">
        <w:rPr>
          <w:rFonts w:ascii="Arial" w:hAnsi="Arial" w:cs="Arial"/>
          <w:color w:val="000000"/>
          <w:sz w:val="28"/>
          <w:szCs w:val="28"/>
        </w:rPr>
        <w:t xml:space="preserve">Ртутьсодержащие электрические лампы должны быть сданы предприятиям производящим </w:t>
      </w:r>
      <w:proofErr w:type="spellStart"/>
      <w:r w:rsidRPr="006F79AF">
        <w:rPr>
          <w:rFonts w:ascii="Arial" w:hAnsi="Arial" w:cs="Arial"/>
          <w:color w:val="000000"/>
          <w:sz w:val="28"/>
          <w:szCs w:val="28"/>
        </w:rPr>
        <w:t>демеркур</w:t>
      </w:r>
      <w:r w:rsidR="00606AE8">
        <w:rPr>
          <w:rFonts w:ascii="Arial" w:hAnsi="Arial" w:cs="Arial"/>
          <w:color w:val="000000"/>
          <w:sz w:val="28"/>
          <w:szCs w:val="28"/>
        </w:rPr>
        <w:t>изацию</w:t>
      </w:r>
      <w:proofErr w:type="spellEnd"/>
      <w:r w:rsidR="00606AE8">
        <w:rPr>
          <w:rFonts w:ascii="Arial" w:hAnsi="Arial" w:cs="Arial"/>
          <w:color w:val="000000"/>
          <w:sz w:val="28"/>
          <w:szCs w:val="28"/>
        </w:rPr>
        <w:t xml:space="preserve"> ртутьсодержащих ламп.</w:t>
      </w:r>
    </w:p>
    <w:p w:rsidR="006F79AF" w:rsidRPr="006F79AF" w:rsidRDefault="006F79AF" w:rsidP="00606AE8">
      <w:pPr>
        <w:widowControl w:val="0"/>
        <w:jc w:val="both"/>
        <w:rPr>
          <w:rFonts w:ascii="Arial" w:hAnsi="Arial" w:cs="Arial"/>
          <w:sz w:val="28"/>
          <w:szCs w:val="28"/>
        </w:rPr>
      </w:pPr>
    </w:p>
    <w:p w:rsidR="006F79AF" w:rsidRPr="006F79AF" w:rsidRDefault="006F79AF" w:rsidP="006F79AF">
      <w:pPr>
        <w:numPr>
          <w:ilvl w:val="0"/>
          <w:numId w:val="4"/>
        </w:numPr>
        <w:ind w:left="993"/>
        <w:jc w:val="both"/>
        <w:rPr>
          <w:rFonts w:ascii="Arial" w:hAnsi="Arial" w:cs="Arial"/>
          <w:b/>
          <w:color w:val="000080"/>
          <w:sz w:val="28"/>
          <w:szCs w:val="28"/>
        </w:rPr>
      </w:pPr>
      <w:r w:rsidRPr="006F79AF">
        <w:rPr>
          <w:rFonts w:ascii="Arial" w:hAnsi="Arial" w:cs="Arial"/>
          <w:b/>
          <w:color w:val="000080"/>
          <w:sz w:val="28"/>
          <w:szCs w:val="28"/>
        </w:rPr>
        <w:t>ВОЗМОЖНЫЕ НЕИСПРАВНОСТИ И МЕТОДЫ ИХ УСТРАНЕНИЯ</w:t>
      </w:r>
    </w:p>
    <w:p w:rsidR="006F79AF" w:rsidRPr="006F79AF" w:rsidRDefault="006F79AF" w:rsidP="006F79AF">
      <w:pPr>
        <w:ind w:firstLine="720"/>
        <w:jc w:val="both"/>
        <w:rPr>
          <w:rFonts w:ascii="Arial" w:hAnsi="Arial" w:cs="Arial"/>
          <w:color w:val="000080"/>
          <w:sz w:val="28"/>
          <w:szCs w:val="28"/>
        </w:rPr>
      </w:pPr>
    </w:p>
    <w:p w:rsidR="006F79AF" w:rsidRPr="006F79AF" w:rsidRDefault="006F79AF" w:rsidP="00606AE8">
      <w:pPr>
        <w:ind w:firstLine="720"/>
        <w:jc w:val="both"/>
        <w:rPr>
          <w:rFonts w:ascii="Arial" w:hAnsi="Arial" w:cs="Arial"/>
          <w:color w:val="000080"/>
          <w:sz w:val="28"/>
          <w:szCs w:val="28"/>
          <w:lang w:val="en-US"/>
        </w:rPr>
      </w:pPr>
      <w:r w:rsidRPr="006F79AF">
        <w:rPr>
          <w:rFonts w:ascii="Arial" w:hAnsi="Arial" w:cs="Arial"/>
          <w:color w:val="000080"/>
          <w:sz w:val="28"/>
          <w:szCs w:val="28"/>
        </w:rPr>
        <w:t>В витрине прилавка</w:t>
      </w:r>
      <w:r w:rsidRPr="006F79AF">
        <w:rPr>
          <w:rFonts w:ascii="Arial" w:hAnsi="Arial" w:cs="Arial"/>
          <w:sz w:val="28"/>
          <w:szCs w:val="28"/>
        </w:rPr>
        <w:t>-витрины</w:t>
      </w:r>
      <w:r w:rsidRPr="006F79AF">
        <w:rPr>
          <w:rFonts w:ascii="Arial" w:hAnsi="Arial" w:cs="Arial"/>
          <w:color w:val="000080"/>
          <w:sz w:val="28"/>
          <w:szCs w:val="28"/>
        </w:rPr>
        <w:t xml:space="preserve"> установлена лампа освещения. Для замены лампы необходимо отключить электропитание, открыть раздвижную правую дверку, снять верхнюю правую полку. Снять со светильника торцовую пластмассовую крышку, плафон, повернуть лампу на 90° и снять лампу. Установку лампы производить в обратном порядке.</w:t>
      </w:r>
    </w:p>
    <w:p w:rsidR="006F79AF" w:rsidRPr="00606AE8" w:rsidRDefault="006F79AF" w:rsidP="00606AE8">
      <w:pPr>
        <w:jc w:val="both"/>
        <w:rPr>
          <w:rFonts w:ascii="Arial" w:hAnsi="Arial" w:cs="Arial"/>
          <w:sz w:val="28"/>
          <w:szCs w:val="28"/>
        </w:rPr>
      </w:pPr>
    </w:p>
    <w:p w:rsidR="00606AE8" w:rsidRDefault="00606AE8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b/>
          <w:color w:val="000080"/>
          <w:sz w:val="28"/>
          <w:szCs w:val="28"/>
        </w:rPr>
      </w:pPr>
      <w:r>
        <w:rPr>
          <w:rFonts w:ascii="Arial" w:hAnsi="Arial" w:cs="Arial"/>
          <w:b/>
          <w:color w:val="000080"/>
          <w:sz w:val="28"/>
          <w:szCs w:val="28"/>
        </w:rPr>
        <w:br w:type="page"/>
      </w:r>
    </w:p>
    <w:p w:rsidR="006F79AF" w:rsidRPr="006F79AF" w:rsidRDefault="006F79AF" w:rsidP="006F79AF">
      <w:pPr>
        <w:widowControl w:val="0"/>
        <w:numPr>
          <w:ilvl w:val="0"/>
          <w:numId w:val="6"/>
        </w:numPr>
        <w:jc w:val="both"/>
        <w:rPr>
          <w:rFonts w:ascii="Arial" w:hAnsi="Arial" w:cs="Arial"/>
          <w:b/>
          <w:color w:val="000080"/>
          <w:sz w:val="28"/>
          <w:szCs w:val="28"/>
        </w:rPr>
      </w:pPr>
      <w:r w:rsidRPr="006F79AF">
        <w:rPr>
          <w:rFonts w:ascii="Arial" w:hAnsi="Arial" w:cs="Arial"/>
          <w:b/>
          <w:color w:val="000080"/>
          <w:sz w:val="28"/>
          <w:szCs w:val="28"/>
        </w:rPr>
        <w:lastRenderedPageBreak/>
        <w:t>СВИДЕТЕЛЬСТВО О ПРИЕМКЕ</w:t>
      </w:r>
    </w:p>
    <w:p w:rsidR="006F79AF" w:rsidRPr="006F79AF" w:rsidRDefault="006F79AF" w:rsidP="006F79AF">
      <w:pPr>
        <w:numPr>
          <w:ilvl w:val="12"/>
          <w:numId w:val="0"/>
        </w:numPr>
        <w:jc w:val="both"/>
        <w:rPr>
          <w:rFonts w:ascii="Arial" w:hAnsi="Arial" w:cs="Arial"/>
          <w:color w:val="000000"/>
          <w:sz w:val="28"/>
          <w:szCs w:val="28"/>
        </w:rPr>
      </w:pPr>
    </w:p>
    <w:p w:rsidR="006F79AF" w:rsidRPr="006F79AF" w:rsidRDefault="006F79AF" w:rsidP="00606AE8">
      <w:pPr>
        <w:widowControl w:val="0"/>
        <w:spacing w:line="360" w:lineRule="auto"/>
        <w:ind w:firstLine="708"/>
        <w:jc w:val="both"/>
        <w:rPr>
          <w:rFonts w:ascii="Arial" w:hAnsi="Arial" w:cs="Arial"/>
          <w:color w:val="000080"/>
          <w:sz w:val="28"/>
          <w:szCs w:val="28"/>
        </w:rPr>
      </w:pPr>
      <w:r w:rsidRPr="006F79AF">
        <w:rPr>
          <w:rFonts w:ascii="Arial" w:hAnsi="Arial" w:cs="Arial"/>
          <w:color w:val="000080"/>
          <w:sz w:val="28"/>
          <w:szCs w:val="28"/>
        </w:rPr>
        <w:t>Прилавок-витрина нейтральный ПВТ</w:t>
      </w:r>
      <w:r w:rsidR="00606AE8">
        <w:rPr>
          <w:rFonts w:ascii="Arial" w:hAnsi="Arial" w:cs="Arial"/>
          <w:color w:val="000080"/>
          <w:sz w:val="28"/>
          <w:szCs w:val="28"/>
        </w:rPr>
        <w:t xml:space="preserve"> </w:t>
      </w:r>
      <w:r w:rsidRPr="006F79AF">
        <w:rPr>
          <w:rFonts w:ascii="Arial" w:hAnsi="Arial" w:cs="Arial"/>
          <w:color w:val="000080"/>
          <w:sz w:val="28"/>
          <w:szCs w:val="28"/>
        </w:rPr>
        <w:t>70КМ-В-01 заводской номер_____________</w:t>
      </w:r>
      <w:proofErr w:type="gramStart"/>
      <w:r w:rsidRPr="006F79AF">
        <w:rPr>
          <w:rFonts w:ascii="Arial" w:hAnsi="Arial" w:cs="Arial"/>
          <w:color w:val="000080"/>
          <w:sz w:val="28"/>
          <w:szCs w:val="28"/>
        </w:rPr>
        <w:t xml:space="preserve"> ,</w:t>
      </w:r>
      <w:proofErr w:type="gramEnd"/>
      <w:r w:rsidRPr="006F79AF">
        <w:rPr>
          <w:rFonts w:ascii="Arial" w:hAnsi="Arial" w:cs="Arial"/>
          <w:color w:val="000080"/>
          <w:sz w:val="28"/>
          <w:szCs w:val="28"/>
        </w:rPr>
        <w:t xml:space="preserve"> изготовленный на ООО «ЭЛИНОКС», соответствует ТУ 5151-007-01439034-2001  и признан годным для эксплуатации.</w:t>
      </w:r>
    </w:p>
    <w:p w:rsidR="006F79AF" w:rsidRPr="006F79AF" w:rsidRDefault="006F79AF" w:rsidP="006F79AF">
      <w:pPr>
        <w:widowControl w:val="0"/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6F79AF">
        <w:rPr>
          <w:rFonts w:ascii="Arial" w:hAnsi="Arial" w:cs="Arial"/>
          <w:sz w:val="28"/>
          <w:szCs w:val="28"/>
        </w:rPr>
        <w:t>Дата выпуска ______________________________________________</w:t>
      </w:r>
    </w:p>
    <w:p w:rsidR="006F79AF" w:rsidRPr="006F79AF" w:rsidRDefault="006F79AF" w:rsidP="006F79AF">
      <w:pPr>
        <w:widowControl w:val="0"/>
        <w:jc w:val="center"/>
        <w:rPr>
          <w:rFonts w:ascii="Arial" w:hAnsi="Arial" w:cs="Arial"/>
          <w:sz w:val="28"/>
          <w:szCs w:val="28"/>
        </w:rPr>
      </w:pPr>
      <w:r w:rsidRPr="006F79AF">
        <w:rPr>
          <w:rFonts w:ascii="Arial" w:hAnsi="Arial" w:cs="Arial"/>
          <w:sz w:val="28"/>
          <w:szCs w:val="28"/>
        </w:rPr>
        <w:t>____________________________________________________________________</w:t>
      </w:r>
    </w:p>
    <w:p w:rsidR="006F79AF" w:rsidRPr="00606AE8" w:rsidRDefault="006F79AF" w:rsidP="00606AE8">
      <w:pPr>
        <w:widowControl w:val="0"/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606AE8">
        <w:rPr>
          <w:rFonts w:ascii="Arial" w:hAnsi="Arial" w:cs="Arial"/>
          <w:sz w:val="24"/>
          <w:szCs w:val="24"/>
        </w:rPr>
        <w:t>личные подписи</w:t>
      </w:r>
      <w:r w:rsidRPr="00606AE8">
        <w:rPr>
          <w:rFonts w:ascii="Arial" w:hAnsi="Arial" w:cs="Arial"/>
          <w:noProof/>
          <w:sz w:val="24"/>
          <w:szCs w:val="24"/>
        </w:rPr>
        <w:t xml:space="preserve"> (</w:t>
      </w:r>
      <w:r w:rsidRPr="00606AE8">
        <w:rPr>
          <w:rFonts w:ascii="Arial" w:hAnsi="Arial" w:cs="Arial"/>
          <w:sz w:val="24"/>
          <w:szCs w:val="24"/>
        </w:rPr>
        <w:t>оттиски личных клейм) должностных лиц предприятия, ответственных за приемку изделия</w:t>
      </w:r>
    </w:p>
    <w:p w:rsidR="006F79AF" w:rsidRPr="006F79AF" w:rsidRDefault="006F79AF" w:rsidP="006F79AF">
      <w:pPr>
        <w:widowControl w:val="0"/>
        <w:ind w:firstLine="709"/>
        <w:jc w:val="both"/>
        <w:rPr>
          <w:rFonts w:ascii="Arial" w:hAnsi="Arial" w:cs="Arial"/>
          <w:b/>
          <w:noProof/>
          <w:sz w:val="28"/>
          <w:szCs w:val="28"/>
        </w:rPr>
      </w:pPr>
    </w:p>
    <w:p w:rsidR="006F79AF" w:rsidRPr="006F79AF" w:rsidRDefault="006F79AF" w:rsidP="006F79AF">
      <w:pPr>
        <w:widowControl w:val="0"/>
        <w:numPr>
          <w:ilvl w:val="0"/>
          <w:numId w:val="6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b/>
          <w:sz w:val="28"/>
          <w:szCs w:val="28"/>
        </w:rPr>
      </w:pPr>
      <w:r w:rsidRPr="006F79AF">
        <w:rPr>
          <w:rFonts w:ascii="Arial" w:hAnsi="Arial" w:cs="Arial"/>
          <w:b/>
          <w:sz w:val="28"/>
          <w:szCs w:val="28"/>
        </w:rPr>
        <w:t>СВИДЕТЕЛЬСТВО О КОНСЕРВАЦИИ</w:t>
      </w:r>
    </w:p>
    <w:p w:rsidR="006F79AF" w:rsidRPr="006F79AF" w:rsidRDefault="006F79AF" w:rsidP="006F79AF">
      <w:pPr>
        <w:widowControl w:val="0"/>
        <w:ind w:left="709"/>
        <w:jc w:val="both"/>
        <w:rPr>
          <w:rFonts w:ascii="Arial" w:hAnsi="Arial" w:cs="Arial"/>
          <w:b/>
          <w:sz w:val="28"/>
          <w:szCs w:val="28"/>
        </w:rPr>
      </w:pPr>
    </w:p>
    <w:p w:rsidR="006F79AF" w:rsidRPr="006F79AF" w:rsidRDefault="006F79AF" w:rsidP="006F79AF">
      <w:pPr>
        <w:widowControl w:val="0"/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6F79AF">
        <w:rPr>
          <w:rFonts w:ascii="Arial" w:hAnsi="Arial" w:cs="Arial"/>
          <w:color w:val="000080"/>
          <w:sz w:val="28"/>
          <w:szCs w:val="28"/>
        </w:rPr>
        <w:t>Прилавок-витрина нейтральный ПВТ</w:t>
      </w:r>
      <w:r w:rsidR="00606AE8">
        <w:rPr>
          <w:rFonts w:ascii="Arial" w:hAnsi="Arial" w:cs="Arial"/>
          <w:color w:val="000080"/>
          <w:sz w:val="28"/>
          <w:szCs w:val="28"/>
        </w:rPr>
        <w:t xml:space="preserve"> </w:t>
      </w:r>
      <w:r w:rsidRPr="006F79AF">
        <w:rPr>
          <w:rFonts w:ascii="Arial" w:hAnsi="Arial" w:cs="Arial"/>
          <w:color w:val="000080"/>
          <w:sz w:val="28"/>
          <w:szCs w:val="28"/>
        </w:rPr>
        <w:t xml:space="preserve">70КМ-В-01 подвергнут на </w:t>
      </w:r>
      <w:r w:rsidR="00606AE8">
        <w:rPr>
          <w:rFonts w:ascii="Arial" w:hAnsi="Arial" w:cs="Arial"/>
          <w:color w:val="000080"/>
          <w:sz w:val="28"/>
          <w:szCs w:val="28"/>
        </w:rPr>
        <w:br/>
      </w:r>
      <w:r w:rsidRPr="006F79AF">
        <w:rPr>
          <w:rFonts w:ascii="Arial" w:hAnsi="Arial" w:cs="Arial"/>
          <w:color w:val="000080"/>
          <w:sz w:val="28"/>
          <w:szCs w:val="28"/>
        </w:rPr>
        <w:t>ООО «ЭЛИНОКС» консервации согласно требованиям ГОСТ</w:t>
      </w:r>
      <w:r w:rsidRPr="006F79AF">
        <w:rPr>
          <w:rFonts w:ascii="Arial" w:hAnsi="Arial" w:cs="Arial"/>
          <w:noProof/>
          <w:color w:val="000080"/>
          <w:sz w:val="28"/>
          <w:szCs w:val="28"/>
        </w:rPr>
        <w:t xml:space="preserve"> 9</w:t>
      </w:r>
      <w:r w:rsidRPr="006F79AF">
        <w:rPr>
          <w:rFonts w:ascii="Arial" w:hAnsi="Arial" w:cs="Arial"/>
          <w:color w:val="000080"/>
          <w:sz w:val="28"/>
          <w:szCs w:val="28"/>
        </w:rPr>
        <w:t>.</w:t>
      </w:r>
      <w:r w:rsidRPr="006F79AF">
        <w:rPr>
          <w:rFonts w:ascii="Arial" w:hAnsi="Arial" w:cs="Arial"/>
          <w:noProof/>
          <w:color w:val="000080"/>
          <w:sz w:val="28"/>
          <w:szCs w:val="28"/>
        </w:rPr>
        <w:t>014</w:t>
      </w:r>
      <w:r w:rsidRPr="006F79AF">
        <w:rPr>
          <w:rFonts w:ascii="Arial" w:hAnsi="Arial" w:cs="Arial"/>
          <w:color w:val="000080"/>
          <w:sz w:val="28"/>
          <w:szCs w:val="28"/>
        </w:rPr>
        <w:t>.</w:t>
      </w:r>
    </w:p>
    <w:p w:rsidR="006F79AF" w:rsidRPr="006F79AF" w:rsidRDefault="006F79AF" w:rsidP="006F79AF">
      <w:pPr>
        <w:widowControl w:val="0"/>
        <w:ind w:firstLine="709"/>
        <w:jc w:val="both"/>
        <w:rPr>
          <w:rFonts w:ascii="Arial" w:hAnsi="Arial" w:cs="Arial"/>
          <w:sz w:val="28"/>
          <w:szCs w:val="28"/>
          <w:u w:val="single"/>
        </w:rPr>
      </w:pPr>
      <w:r w:rsidRPr="006F79AF">
        <w:rPr>
          <w:rFonts w:ascii="Arial" w:hAnsi="Arial" w:cs="Arial"/>
          <w:sz w:val="28"/>
          <w:szCs w:val="28"/>
        </w:rPr>
        <w:t xml:space="preserve">Дата консервации </w:t>
      </w:r>
      <w:r w:rsidRPr="006F79AF">
        <w:rPr>
          <w:rFonts w:ascii="Arial" w:hAnsi="Arial" w:cs="Arial"/>
          <w:sz w:val="28"/>
          <w:szCs w:val="28"/>
        </w:rPr>
        <w:tab/>
      </w:r>
      <w:r w:rsidRPr="006F79AF">
        <w:rPr>
          <w:rFonts w:ascii="Arial" w:hAnsi="Arial" w:cs="Arial"/>
          <w:sz w:val="28"/>
          <w:szCs w:val="28"/>
        </w:rPr>
        <w:tab/>
      </w:r>
      <w:r w:rsidR="00606AE8">
        <w:rPr>
          <w:rFonts w:ascii="Arial" w:hAnsi="Arial" w:cs="Arial"/>
          <w:sz w:val="28"/>
          <w:szCs w:val="28"/>
        </w:rPr>
        <w:t xml:space="preserve">                              </w:t>
      </w:r>
      <w:r w:rsidRPr="006F79AF">
        <w:rPr>
          <w:rFonts w:ascii="Arial" w:hAnsi="Arial" w:cs="Arial"/>
          <w:sz w:val="28"/>
          <w:szCs w:val="28"/>
          <w:u w:val="single"/>
        </w:rPr>
        <w:t>_____________________</w:t>
      </w:r>
    </w:p>
    <w:p w:rsidR="006F79AF" w:rsidRPr="006F79AF" w:rsidRDefault="006F79AF" w:rsidP="006F79AF">
      <w:pPr>
        <w:widowControl w:val="0"/>
        <w:ind w:firstLine="709"/>
        <w:jc w:val="both"/>
        <w:rPr>
          <w:rFonts w:ascii="Arial" w:hAnsi="Arial" w:cs="Arial"/>
          <w:sz w:val="28"/>
          <w:szCs w:val="28"/>
        </w:rPr>
      </w:pPr>
    </w:p>
    <w:p w:rsidR="006F79AF" w:rsidRPr="006F79AF" w:rsidRDefault="00606AE8" w:rsidP="006F79AF">
      <w:pPr>
        <w:widowControl w:val="0"/>
        <w:ind w:firstLine="709"/>
        <w:jc w:val="both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Консервацию произвел</w:t>
      </w:r>
      <w:r>
        <w:rPr>
          <w:rFonts w:ascii="Arial" w:hAnsi="Arial" w:cs="Arial"/>
          <w:sz w:val="28"/>
          <w:szCs w:val="28"/>
        </w:rPr>
        <w:tab/>
        <w:t xml:space="preserve">         </w:t>
      </w:r>
      <w:r w:rsidR="006F79AF" w:rsidRPr="006F79AF">
        <w:rPr>
          <w:rFonts w:ascii="Arial" w:hAnsi="Arial" w:cs="Arial"/>
          <w:sz w:val="28"/>
          <w:szCs w:val="28"/>
        </w:rPr>
        <w:t xml:space="preserve">          </w:t>
      </w:r>
      <w:r>
        <w:rPr>
          <w:rFonts w:ascii="Arial" w:hAnsi="Arial" w:cs="Arial"/>
          <w:sz w:val="28"/>
          <w:szCs w:val="28"/>
        </w:rPr>
        <w:t xml:space="preserve">         </w:t>
      </w:r>
      <w:r w:rsidR="006F79AF" w:rsidRPr="006F79AF">
        <w:rPr>
          <w:rFonts w:ascii="Arial" w:hAnsi="Arial" w:cs="Arial"/>
          <w:sz w:val="28"/>
          <w:szCs w:val="28"/>
        </w:rPr>
        <w:t>______________________</w:t>
      </w:r>
    </w:p>
    <w:p w:rsidR="006F79AF" w:rsidRPr="006F79AF" w:rsidRDefault="006F79AF" w:rsidP="006F79AF">
      <w:pPr>
        <w:jc w:val="both"/>
        <w:rPr>
          <w:rFonts w:ascii="Arial" w:hAnsi="Arial" w:cs="Arial"/>
          <w:sz w:val="28"/>
          <w:szCs w:val="28"/>
        </w:rPr>
      </w:pPr>
      <w:r w:rsidRPr="006F79AF">
        <w:rPr>
          <w:rFonts w:ascii="Arial" w:hAnsi="Arial" w:cs="Arial"/>
          <w:sz w:val="28"/>
          <w:szCs w:val="28"/>
        </w:rPr>
        <w:tab/>
      </w:r>
      <w:r w:rsidRPr="006F79AF">
        <w:rPr>
          <w:rFonts w:ascii="Arial" w:hAnsi="Arial" w:cs="Arial"/>
          <w:sz w:val="28"/>
          <w:szCs w:val="28"/>
        </w:rPr>
        <w:tab/>
      </w:r>
      <w:r w:rsidRPr="006F79AF">
        <w:rPr>
          <w:rFonts w:ascii="Arial" w:hAnsi="Arial" w:cs="Arial"/>
          <w:sz w:val="28"/>
          <w:szCs w:val="28"/>
        </w:rPr>
        <w:tab/>
      </w:r>
      <w:r w:rsidRPr="006F79AF">
        <w:rPr>
          <w:rFonts w:ascii="Arial" w:hAnsi="Arial" w:cs="Arial"/>
          <w:sz w:val="28"/>
          <w:szCs w:val="28"/>
        </w:rPr>
        <w:tab/>
      </w:r>
      <w:r w:rsidRPr="006F79AF">
        <w:rPr>
          <w:rFonts w:ascii="Arial" w:hAnsi="Arial" w:cs="Arial"/>
          <w:sz w:val="28"/>
          <w:szCs w:val="28"/>
        </w:rPr>
        <w:tab/>
      </w:r>
      <w:r w:rsidRPr="006F79AF">
        <w:rPr>
          <w:rFonts w:ascii="Arial" w:hAnsi="Arial" w:cs="Arial"/>
          <w:sz w:val="28"/>
          <w:szCs w:val="28"/>
        </w:rPr>
        <w:tab/>
      </w:r>
      <w:r w:rsidRPr="006F79AF">
        <w:rPr>
          <w:rFonts w:ascii="Arial" w:hAnsi="Arial" w:cs="Arial"/>
          <w:sz w:val="28"/>
          <w:szCs w:val="28"/>
        </w:rPr>
        <w:tab/>
      </w:r>
      <w:r w:rsidR="00606AE8">
        <w:rPr>
          <w:rFonts w:ascii="Arial" w:hAnsi="Arial" w:cs="Arial"/>
          <w:sz w:val="28"/>
          <w:szCs w:val="28"/>
        </w:rPr>
        <w:t xml:space="preserve">                                              </w:t>
      </w:r>
      <w:r w:rsidRPr="006F79AF">
        <w:rPr>
          <w:rFonts w:ascii="Arial" w:hAnsi="Arial" w:cs="Arial"/>
          <w:noProof/>
          <w:sz w:val="28"/>
          <w:szCs w:val="28"/>
        </w:rPr>
        <w:t>(</w:t>
      </w:r>
      <w:r w:rsidRPr="006F79AF">
        <w:rPr>
          <w:rFonts w:ascii="Arial" w:hAnsi="Arial" w:cs="Arial"/>
          <w:sz w:val="28"/>
          <w:szCs w:val="28"/>
        </w:rPr>
        <w:t>подпись)</w:t>
      </w:r>
    </w:p>
    <w:p w:rsidR="006F79AF" w:rsidRPr="006F79AF" w:rsidRDefault="006F79AF" w:rsidP="006F79AF">
      <w:pPr>
        <w:jc w:val="both"/>
        <w:rPr>
          <w:rFonts w:ascii="Arial" w:hAnsi="Arial" w:cs="Arial"/>
          <w:sz w:val="28"/>
          <w:szCs w:val="28"/>
        </w:rPr>
      </w:pPr>
    </w:p>
    <w:p w:rsidR="006F79AF" w:rsidRPr="006F79AF" w:rsidRDefault="006F79AF" w:rsidP="006F79AF">
      <w:pPr>
        <w:widowControl w:val="0"/>
        <w:ind w:firstLine="709"/>
        <w:jc w:val="both"/>
        <w:rPr>
          <w:rFonts w:ascii="Arial" w:hAnsi="Arial" w:cs="Arial"/>
          <w:sz w:val="28"/>
          <w:szCs w:val="28"/>
          <w:u w:val="single"/>
        </w:rPr>
      </w:pPr>
      <w:r w:rsidRPr="006F79AF">
        <w:rPr>
          <w:rFonts w:ascii="Arial" w:hAnsi="Arial" w:cs="Arial"/>
          <w:sz w:val="28"/>
          <w:szCs w:val="28"/>
        </w:rPr>
        <w:t>Изделие после консервации принял</w:t>
      </w:r>
      <w:r w:rsidRPr="006F79AF">
        <w:rPr>
          <w:rFonts w:ascii="Arial" w:hAnsi="Arial" w:cs="Arial"/>
          <w:sz w:val="28"/>
          <w:szCs w:val="28"/>
        </w:rPr>
        <w:tab/>
        <w:t xml:space="preserve">         _______________________</w:t>
      </w:r>
    </w:p>
    <w:p w:rsidR="006F79AF" w:rsidRPr="006F79AF" w:rsidRDefault="006F79AF" w:rsidP="006F79AF">
      <w:pPr>
        <w:jc w:val="both"/>
        <w:rPr>
          <w:rFonts w:ascii="Arial" w:hAnsi="Arial" w:cs="Arial"/>
          <w:bCs/>
          <w:sz w:val="28"/>
          <w:szCs w:val="28"/>
        </w:rPr>
      </w:pPr>
      <w:r w:rsidRPr="006F79AF">
        <w:rPr>
          <w:rFonts w:ascii="Arial" w:hAnsi="Arial" w:cs="Arial"/>
          <w:sz w:val="28"/>
          <w:szCs w:val="28"/>
        </w:rPr>
        <w:tab/>
      </w:r>
      <w:r w:rsidRPr="006F79AF">
        <w:rPr>
          <w:rFonts w:ascii="Arial" w:hAnsi="Arial" w:cs="Arial"/>
          <w:sz w:val="28"/>
          <w:szCs w:val="28"/>
        </w:rPr>
        <w:tab/>
      </w:r>
      <w:r w:rsidRPr="006F79AF">
        <w:rPr>
          <w:rFonts w:ascii="Arial" w:hAnsi="Arial" w:cs="Arial"/>
          <w:sz w:val="28"/>
          <w:szCs w:val="28"/>
        </w:rPr>
        <w:tab/>
      </w:r>
      <w:r w:rsidRPr="006F79AF">
        <w:rPr>
          <w:rFonts w:ascii="Arial" w:hAnsi="Arial" w:cs="Arial"/>
          <w:sz w:val="28"/>
          <w:szCs w:val="28"/>
        </w:rPr>
        <w:tab/>
      </w:r>
      <w:r w:rsidRPr="006F79AF">
        <w:rPr>
          <w:rFonts w:ascii="Arial" w:hAnsi="Arial" w:cs="Arial"/>
          <w:sz w:val="28"/>
          <w:szCs w:val="28"/>
        </w:rPr>
        <w:tab/>
      </w:r>
      <w:r w:rsidRPr="006F79AF">
        <w:rPr>
          <w:rFonts w:ascii="Arial" w:hAnsi="Arial" w:cs="Arial"/>
          <w:sz w:val="28"/>
          <w:szCs w:val="28"/>
        </w:rPr>
        <w:tab/>
      </w:r>
      <w:r w:rsidRPr="006F79AF">
        <w:rPr>
          <w:rFonts w:ascii="Arial" w:hAnsi="Arial" w:cs="Arial"/>
          <w:sz w:val="28"/>
          <w:szCs w:val="28"/>
        </w:rPr>
        <w:tab/>
      </w:r>
      <w:r w:rsidR="00606AE8">
        <w:rPr>
          <w:rFonts w:ascii="Arial" w:hAnsi="Arial" w:cs="Arial"/>
          <w:sz w:val="28"/>
          <w:szCs w:val="28"/>
        </w:rPr>
        <w:t xml:space="preserve">                                              </w:t>
      </w:r>
      <w:r w:rsidRPr="006F79AF">
        <w:rPr>
          <w:rFonts w:ascii="Arial" w:hAnsi="Arial" w:cs="Arial"/>
          <w:sz w:val="28"/>
          <w:szCs w:val="28"/>
        </w:rPr>
        <w:t>(подпись)</w:t>
      </w:r>
    </w:p>
    <w:p w:rsidR="006F79AF" w:rsidRPr="006F79AF" w:rsidRDefault="006F79AF" w:rsidP="006F79AF">
      <w:pPr>
        <w:widowControl w:val="0"/>
        <w:ind w:firstLine="720"/>
        <w:jc w:val="both"/>
        <w:rPr>
          <w:rFonts w:ascii="Arial" w:hAnsi="Arial" w:cs="Arial"/>
          <w:b/>
          <w:noProof/>
          <w:sz w:val="28"/>
          <w:szCs w:val="28"/>
        </w:rPr>
      </w:pPr>
    </w:p>
    <w:p w:rsidR="006F79AF" w:rsidRPr="006F79AF" w:rsidRDefault="006F79AF" w:rsidP="006F79AF">
      <w:pPr>
        <w:widowControl w:val="0"/>
        <w:numPr>
          <w:ilvl w:val="0"/>
          <w:numId w:val="5"/>
        </w:numPr>
        <w:jc w:val="both"/>
        <w:rPr>
          <w:rFonts w:ascii="Arial" w:hAnsi="Arial" w:cs="Arial"/>
          <w:b/>
          <w:sz w:val="28"/>
          <w:szCs w:val="28"/>
        </w:rPr>
      </w:pPr>
      <w:r w:rsidRPr="006F79AF">
        <w:rPr>
          <w:rFonts w:ascii="Arial" w:hAnsi="Arial" w:cs="Arial"/>
          <w:b/>
          <w:sz w:val="28"/>
          <w:szCs w:val="28"/>
        </w:rPr>
        <w:t>СВИДЕТЕЛЬСТВО ОБ УПАКОВКЕ</w:t>
      </w:r>
    </w:p>
    <w:p w:rsidR="006F79AF" w:rsidRPr="006F79AF" w:rsidRDefault="006F79AF" w:rsidP="006F79AF">
      <w:pPr>
        <w:widowControl w:val="0"/>
        <w:ind w:firstLine="720"/>
        <w:jc w:val="both"/>
        <w:rPr>
          <w:rFonts w:ascii="Arial" w:hAnsi="Arial" w:cs="Arial"/>
          <w:color w:val="000080"/>
          <w:sz w:val="28"/>
          <w:szCs w:val="28"/>
        </w:rPr>
      </w:pPr>
    </w:p>
    <w:p w:rsidR="006F79AF" w:rsidRPr="006F79AF" w:rsidRDefault="006F79AF" w:rsidP="006F79AF">
      <w:pPr>
        <w:widowControl w:val="0"/>
        <w:spacing w:line="360" w:lineRule="auto"/>
        <w:ind w:firstLine="709"/>
        <w:jc w:val="both"/>
        <w:rPr>
          <w:rFonts w:ascii="Arial" w:hAnsi="Arial" w:cs="Arial"/>
          <w:color w:val="000080"/>
          <w:sz w:val="28"/>
          <w:szCs w:val="28"/>
        </w:rPr>
      </w:pPr>
      <w:r w:rsidRPr="006F79AF">
        <w:rPr>
          <w:rFonts w:ascii="Arial" w:hAnsi="Arial" w:cs="Arial"/>
          <w:color w:val="000080"/>
          <w:sz w:val="28"/>
          <w:szCs w:val="28"/>
        </w:rPr>
        <w:t>Прилавок-витрина нейтральный ПВТ</w:t>
      </w:r>
      <w:r w:rsidR="00606AE8">
        <w:rPr>
          <w:rFonts w:ascii="Arial" w:hAnsi="Arial" w:cs="Arial"/>
          <w:color w:val="000080"/>
          <w:sz w:val="28"/>
          <w:szCs w:val="28"/>
        </w:rPr>
        <w:t xml:space="preserve"> </w:t>
      </w:r>
      <w:r w:rsidRPr="006F79AF">
        <w:rPr>
          <w:rFonts w:ascii="Arial" w:hAnsi="Arial" w:cs="Arial"/>
          <w:color w:val="000080"/>
          <w:sz w:val="28"/>
          <w:szCs w:val="28"/>
        </w:rPr>
        <w:t>70КМ-В-01 упакован на ООО «ЭЛИНОКС» согласно требованиям, предусмотренным конструкторской документацией.</w:t>
      </w:r>
    </w:p>
    <w:p w:rsidR="006F79AF" w:rsidRPr="006F79AF" w:rsidRDefault="006F79AF" w:rsidP="006F79AF">
      <w:pPr>
        <w:widowControl w:val="0"/>
        <w:spacing w:before="180"/>
        <w:ind w:firstLine="709"/>
        <w:jc w:val="both"/>
        <w:rPr>
          <w:rFonts w:ascii="Arial" w:hAnsi="Arial" w:cs="Arial"/>
          <w:sz w:val="28"/>
          <w:szCs w:val="28"/>
        </w:rPr>
      </w:pPr>
      <w:r w:rsidRPr="006F79AF">
        <w:rPr>
          <w:rFonts w:ascii="Arial" w:hAnsi="Arial" w:cs="Arial"/>
          <w:sz w:val="28"/>
          <w:szCs w:val="28"/>
        </w:rPr>
        <w:t>Дата упаковки</w:t>
      </w:r>
      <w:r w:rsidRPr="006F79AF">
        <w:rPr>
          <w:rFonts w:ascii="Arial" w:hAnsi="Arial" w:cs="Arial"/>
          <w:sz w:val="28"/>
          <w:szCs w:val="28"/>
        </w:rPr>
        <w:tab/>
      </w:r>
      <w:r w:rsidRPr="006F79AF">
        <w:rPr>
          <w:rFonts w:ascii="Arial" w:hAnsi="Arial" w:cs="Arial"/>
          <w:sz w:val="28"/>
          <w:szCs w:val="28"/>
        </w:rPr>
        <w:tab/>
      </w:r>
      <w:r w:rsidRPr="006F79AF">
        <w:rPr>
          <w:rFonts w:ascii="Arial" w:hAnsi="Arial" w:cs="Arial"/>
          <w:sz w:val="28"/>
          <w:szCs w:val="28"/>
        </w:rPr>
        <w:tab/>
        <w:t xml:space="preserve">   </w:t>
      </w:r>
      <w:r w:rsidRPr="006F79AF">
        <w:rPr>
          <w:rFonts w:ascii="Arial" w:hAnsi="Arial" w:cs="Arial"/>
          <w:sz w:val="28"/>
          <w:szCs w:val="28"/>
        </w:rPr>
        <w:tab/>
      </w:r>
      <w:r w:rsidR="00606AE8">
        <w:rPr>
          <w:rFonts w:ascii="Arial" w:hAnsi="Arial" w:cs="Arial"/>
          <w:sz w:val="28"/>
          <w:szCs w:val="28"/>
        </w:rPr>
        <w:t xml:space="preserve">                          </w:t>
      </w:r>
      <w:r w:rsidRPr="006F79AF">
        <w:rPr>
          <w:rFonts w:ascii="Arial" w:hAnsi="Arial" w:cs="Arial"/>
          <w:sz w:val="28"/>
          <w:szCs w:val="28"/>
        </w:rPr>
        <w:t xml:space="preserve"> </w:t>
      </w:r>
      <w:r w:rsidRPr="006F79AF">
        <w:rPr>
          <w:rFonts w:ascii="Arial" w:hAnsi="Arial" w:cs="Arial"/>
          <w:sz w:val="28"/>
          <w:szCs w:val="28"/>
          <w:u w:val="single"/>
        </w:rPr>
        <w:tab/>
      </w:r>
      <w:r w:rsidRPr="006F79AF">
        <w:rPr>
          <w:rFonts w:ascii="Arial" w:hAnsi="Arial" w:cs="Arial"/>
          <w:sz w:val="28"/>
          <w:szCs w:val="28"/>
          <w:u w:val="single"/>
        </w:rPr>
        <w:tab/>
      </w:r>
      <w:r w:rsidRPr="006F79AF">
        <w:rPr>
          <w:rFonts w:ascii="Arial" w:hAnsi="Arial" w:cs="Arial"/>
          <w:sz w:val="28"/>
          <w:szCs w:val="28"/>
          <w:u w:val="single"/>
        </w:rPr>
        <w:tab/>
      </w:r>
      <w:r w:rsidR="00606AE8">
        <w:rPr>
          <w:rFonts w:ascii="Arial" w:hAnsi="Arial" w:cs="Arial"/>
          <w:sz w:val="28"/>
          <w:szCs w:val="28"/>
          <w:u w:val="single"/>
        </w:rPr>
        <w:t xml:space="preserve">      </w:t>
      </w:r>
      <w:r w:rsidRPr="006F79AF">
        <w:rPr>
          <w:rFonts w:ascii="Arial" w:hAnsi="Arial" w:cs="Arial"/>
          <w:sz w:val="28"/>
          <w:szCs w:val="28"/>
          <w:u w:val="single"/>
        </w:rPr>
        <w:t xml:space="preserve">   </w:t>
      </w:r>
      <w:r w:rsidRPr="006F79AF">
        <w:rPr>
          <w:rFonts w:ascii="Arial" w:hAnsi="Arial" w:cs="Arial"/>
          <w:sz w:val="28"/>
          <w:szCs w:val="28"/>
        </w:rPr>
        <w:t>М. П.</w:t>
      </w:r>
    </w:p>
    <w:p w:rsidR="006F79AF" w:rsidRPr="006F79AF" w:rsidRDefault="006F79AF" w:rsidP="006F79AF">
      <w:pPr>
        <w:widowControl w:val="0"/>
        <w:jc w:val="center"/>
        <w:rPr>
          <w:rFonts w:ascii="Arial" w:hAnsi="Arial" w:cs="Arial"/>
          <w:sz w:val="28"/>
          <w:szCs w:val="28"/>
        </w:rPr>
      </w:pPr>
      <w:r w:rsidRPr="006F79AF">
        <w:rPr>
          <w:rFonts w:ascii="Arial" w:hAnsi="Arial" w:cs="Arial"/>
          <w:sz w:val="28"/>
          <w:szCs w:val="28"/>
        </w:rPr>
        <w:t xml:space="preserve">                           </w:t>
      </w:r>
      <w:r w:rsidRPr="006F79AF">
        <w:rPr>
          <w:rFonts w:ascii="Arial" w:hAnsi="Arial" w:cs="Arial"/>
          <w:sz w:val="28"/>
          <w:szCs w:val="28"/>
        </w:rPr>
        <w:tab/>
      </w:r>
      <w:r w:rsidRPr="006F79AF">
        <w:rPr>
          <w:rFonts w:ascii="Arial" w:hAnsi="Arial" w:cs="Arial"/>
          <w:sz w:val="28"/>
          <w:szCs w:val="28"/>
        </w:rPr>
        <w:tab/>
      </w:r>
      <w:r w:rsidRPr="006F79AF">
        <w:rPr>
          <w:rFonts w:ascii="Arial" w:hAnsi="Arial" w:cs="Arial"/>
          <w:sz w:val="28"/>
          <w:szCs w:val="28"/>
        </w:rPr>
        <w:tab/>
      </w:r>
      <w:r w:rsidRPr="006F79AF">
        <w:rPr>
          <w:rFonts w:ascii="Arial" w:hAnsi="Arial" w:cs="Arial"/>
          <w:sz w:val="28"/>
          <w:szCs w:val="28"/>
        </w:rPr>
        <w:tab/>
      </w:r>
      <w:r w:rsidR="00606AE8">
        <w:rPr>
          <w:rFonts w:ascii="Arial" w:hAnsi="Arial" w:cs="Arial"/>
          <w:sz w:val="28"/>
          <w:szCs w:val="28"/>
        </w:rPr>
        <w:t xml:space="preserve">                        </w:t>
      </w:r>
      <w:r w:rsidRPr="006F79AF">
        <w:rPr>
          <w:rFonts w:ascii="Arial" w:hAnsi="Arial" w:cs="Arial"/>
          <w:sz w:val="28"/>
          <w:szCs w:val="28"/>
        </w:rPr>
        <w:t>(подпись)</w:t>
      </w:r>
    </w:p>
    <w:p w:rsidR="006F79AF" w:rsidRPr="006F79AF" w:rsidRDefault="006F79AF" w:rsidP="006F79AF">
      <w:pPr>
        <w:widowControl w:val="0"/>
        <w:jc w:val="center"/>
        <w:rPr>
          <w:rFonts w:ascii="Arial" w:hAnsi="Arial" w:cs="Arial"/>
          <w:sz w:val="28"/>
          <w:szCs w:val="28"/>
        </w:rPr>
      </w:pPr>
    </w:p>
    <w:p w:rsidR="006F79AF" w:rsidRPr="006F79AF" w:rsidRDefault="006F79AF" w:rsidP="006F79AF">
      <w:pPr>
        <w:widowControl w:val="0"/>
        <w:jc w:val="both"/>
        <w:rPr>
          <w:rFonts w:ascii="Arial" w:hAnsi="Arial" w:cs="Arial"/>
          <w:sz w:val="28"/>
          <w:szCs w:val="28"/>
          <w:u w:val="single"/>
        </w:rPr>
      </w:pPr>
      <w:r w:rsidRPr="006F79AF">
        <w:rPr>
          <w:rFonts w:ascii="Arial" w:hAnsi="Arial" w:cs="Arial"/>
          <w:sz w:val="28"/>
          <w:szCs w:val="28"/>
        </w:rPr>
        <w:tab/>
        <w:t>Упаковку произвел</w:t>
      </w:r>
      <w:r w:rsidRPr="006F79AF">
        <w:rPr>
          <w:rFonts w:ascii="Arial" w:hAnsi="Arial" w:cs="Arial"/>
          <w:sz w:val="28"/>
          <w:szCs w:val="28"/>
        </w:rPr>
        <w:tab/>
      </w:r>
      <w:r w:rsidRPr="006F79AF">
        <w:rPr>
          <w:rFonts w:ascii="Arial" w:hAnsi="Arial" w:cs="Arial"/>
          <w:sz w:val="28"/>
          <w:szCs w:val="28"/>
        </w:rPr>
        <w:tab/>
        <w:t xml:space="preserve">              </w:t>
      </w:r>
      <w:r w:rsidR="00606AE8">
        <w:rPr>
          <w:rFonts w:ascii="Arial" w:hAnsi="Arial" w:cs="Arial"/>
          <w:sz w:val="28"/>
          <w:szCs w:val="28"/>
        </w:rPr>
        <w:t xml:space="preserve">                              </w:t>
      </w:r>
      <w:r w:rsidRPr="006F79AF">
        <w:rPr>
          <w:rFonts w:ascii="Arial" w:hAnsi="Arial" w:cs="Arial"/>
          <w:sz w:val="28"/>
          <w:szCs w:val="28"/>
        </w:rPr>
        <w:t xml:space="preserve"> </w:t>
      </w:r>
      <w:r w:rsidRPr="006F79AF">
        <w:rPr>
          <w:rFonts w:ascii="Arial" w:hAnsi="Arial" w:cs="Arial"/>
          <w:sz w:val="28"/>
          <w:szCs w:val="28"/>
          <w:u w:val="single"/>
        </w:rPr>
        <w:tab/>
      </w:r>
      <w:r w:rsidRPr="006F79AF">
        <w:rPr>
          <w:rFonts w:ascii="Arial" w:hAnsi="Arial" w:cs="Arial"/>
          <w:sz w:val="28"/>
          <w:szCs w:val="28"/>
          <w:u w:val="single"/>
        </w:rPr>
        <w:tab/>
      </w:r>
      <w:r w:rsidRPr="006F79AF">
        <w:rPr>
          <w:rFonts w:ascii="Arial" w:hAnsi="Arial" w:cs="Arial"/>
          <w:sz w:val="28"/>
          <w:szCs w:val="28"/>
          <w:u w:val="single"/>
        </w:rPr>
        <w:tab/>
      </w:r>
    </w:p>
    <w:p w:rsidR="006F79AF" w:rsidRPr="006F79AF" w:rsidRDefault="006F79AF" w:rsidP="006F79AF">
      <w:pPr>
        <w:widowControl w:val="0"/>
        <w:jc w:val="both"/>
        <w:rPr>
          <w:rFonts w:ascii="Arial" w:hAnsi="Arial" w:cs="Arial"/>
          <w:sz w:val="28"/>
          <w:szCs w:val="28"/>
        </w:rPr>
      </w:pPr>
      <w:r w:rsidRPr="006F79AF">
        <w:rPr>
          <w:rFonts w:ascii="Arial" w:hAnsi="Arial" w:cs="Arial"/>
          <w:sz w:val="28"/>
          <w:szCs w:val="28"/>
        </w:rPr>
        <w:tab/>
      </w:r>
      <w:r w:rsidRPr="006F79AF">
        <w:rPr>
          <w:rFonts w:ascii="Arial" w:hAnsi="Arial" w:cs="Arial"/>
          <w:sz w:val="28"/>
          <w:szCs w:val="28"/>
        </w:rPr>
        <w:tab/>
      </w:r>
      <w:r w:rsidRPr="006F79AF">
        <w:rPr>
          <w:rFonts w:ascii="Arial" w:hAnsi="Arial" w:cs="Arial"/>
          <w:sz w:val="28"/>
          <w:szCs w:val="28"/>
        </w:rPr>
        <w:tab/>
      </w:r>
      <w:r w:rsidRPr="006F79AF">
        <w:rPr>
          <w:rFonts w:ascii="Arial" w:hAnsi="Arial" w:cs="Arial"/>
          <w:sz w:val="28"/>
          <w:szCs w:val="28"/>
        </w:rPr>
        <w:tab/>
      </w:r>
      <w:r w:rsidRPr="006F79AF">
        <w:rPr>
          <w:rFonts w:ascii="Arial" w:hAnsi="Arial" w:cs="Arial"/>
          <w:sz w:val="28"/>
          <w:szCs w:val="28"/>
        </w:rPr>
        <w:tab/>
      </w:r>
      <w:r w:rsidRPr="006F79AF">
        <w:rPr>
          <w:rFonts w:ascii="Arial" w:hAnsi="Arial" w:cs="Arial"/>
          <w:sz w:val="28"/>
          <w:szCs w:val="28"/>
        </w:rPr>
        <w:tab/>
        <w:t xml:space="preserve">                 </w:t>
      </w:r>
      <w:r w:rsidR="00606AE8">
        <w:rPr>
          <w:rFonts w:ascii="Arial" w:hAnsi="Arial" w:cs="Arial"/>
          <w:sz w:val="28"/>
          <w:szCs w:val="28"/>
        </w:rPr>
        <w:t xml:space="preserve">                         </w:t>
      </w:r>
      <w:r w:rsidRPr="006F79AF">
        <w:rPr>
          <w:rFonts w:ascii="Arial" w:hAnsi="Arial" w:cs="Arial"/>
          <w:sz w:val="28"/>
          <w:szCs w:val="28"/>
        </w:rPr>
        <w:t xml:space="preserve">  (подпись)</w:t>
      </w:r>
    </w:p>
    <w:p w:rsidR="006F79AF" w:rsidRPr="006F79AF" w:rsidRDefault="006F79AF" w:rsidP="006F79AF">
      <w:pPr>
        <w:widowControl w:val="0"/>
        <w:jc w:val="both"/>
        <w:rPr>
          <w:rFonts w:ascii="Arial" w:hAnsi="Arial" w:cs="Arial"/>
          <w:sz w:val="28"/>
          <w:szCs w:val="28"/>
        </w:rPr>
      </w:pPr>
    </w:p>
    <w:p w:rsidR="006F79AF" w:rsidRPr="006F79AF" w:rsidRDefault="006F79AF" w:rsidP="006F79AF">
      <w:pPr>
        <w:widowControl w:val="0"/>
        <w:jc w:val="both"/>
        <w:rPr>
          <w:rFonts w:ascii="Arial" w:hAnsi="Arial" w:cs="Arial"/>
          <w:sz w:val="28"/>
          <w:szCs w:val="28"/>
          <w:u w:val="single"/>
        </w:rPr>
      </w:pPr>
      <w:r w:rsidRPr="006F79AF">
        <w:rPr>
          <w:rFonts w:ascii="Arial" w:hAnsi="Arial" w:cs="Arial"/>
          <w:sz w:val="28"/>
          <w:szCs w:val="28"/>
        </w:rPr>
        <w:tab/>
        <w:t xml:space="preserve">Изделие после упаковки принял    </w:t>
      </w:r>
      <w:r w:rsidRPr="006F79AF">
        <w:rPr>
          <w:rFonts w:ascii="Arial" w:hAnsi="Arial" w:cs="Arial"/>
          <w:sz w:val="28"/>
          <w:szCs w:val="28"/>
        </w:rPr>
        <w:tab/>
      </w:r>
      <w:r w:rsidR="00606AE8">
        <w:rPr>
          <w:rFonts w:ascii="Arial" w:hAnsi="Arial" w:cs="Arial"/>
          <w:sz w:val="28"/>
          <w:szCs w:val="28"/>
        </w:rPr>
        <w:t xml:space="preserve">               </w:t>
      </w:r>
      <w:r w:rsidRPr="006F79AF">
        <w:rPr>
          <w:rFonts w:ascii="Arial" w:hAnsi="Arial" w:cs="Arial"/>
          <w:sz w:val="28"/>
          <w:szCs w:val="28"/>
        </w:rPr>
        <w:tab/>
      </w:r>
      <w:r w:rsidRPr="006F79AF">
        <w:rPr>
          <w:rFonts w:ascii="Arial" w:hAnsi="Arial" w:cs="Arial"/>
          <w:sz w:val="28"/>
          <w:szCs w:val="28"/>
          <w:u w:val="single"/>
        </w:rPr>
        <w:tab/>
      </w:r>
      <w:r w:rsidRPr="006F79AF">
        <w:rPr>
          <w:rFonts w:ascii="Arial" w:hAnsi="Arial" w:cs="Arial"/>
          <w:sz w:val="28"/>
          <w:szCs w:val="28"/>
          <w:u w:val="single"/>
        </w:rPr>
        <w:tab/>
      </w:r>
      <w:r w:rsidRPr="006F79AF">
        <w:rPr>
          <w:rFonts w:ascii="Arial" w:hAnsi="Arial" w:cs="Arial"/>
          <w:sz w:val="28"/>
          <w:szCs w:val="28"/>
          <w:u w:val="single"/>
        </w:rPr>
        <w:tab/>
      </w:r>
    </w:p>
    <w:p w:rsidR="006F79AF" w:rsidRPr="006F79AF" w:rsidRDefault="006F79AF" w:rsidP="006F79AF">
      <w:pPr>
        <w:widowControl w:val="0"/>
        <w:jc w:val="both"/>
        <w:rPr>
          <w:rFonts w:ascii="Arial" w:hAnsi="Arial" w:cs="Arial"/>
          <w:sz w:val="28"/>
          <w:szCs w:val="28"/>
        </w:rPr>
      </w:pPr>
      <w:r w:rsidRPr="006F79AF">
        <w:rPr>
          <w:rFonts w:ascii="Arial" w:hAnsi="Arial" w:cs="Arial"/>
          <w:sz w:val="28"/>
          <w:szCs w:val="28"/>
        </w:rPr>
        <w:tab/>
      </w:r>
      <w:r w:rsidRPr="006F79AF">
        <w:rPr>
          <w:rFonts w:ascii="Arial" w:hAnsi="Arial" w:cs="Arial"/>
          <w:sz w:val="28"/>
          <w:szCs w:val="28"/>
        </w:rPr>
        <w:tab/>
      </w:r>
      <w:r w:rsidRPr="006F79AF">
        <w:rPr>
          <w:rFonts w:ascii="Arial" w:hAnsi="Arial" w:cs="Arial"/>
          <w:sz w:val="28"/>
          <w:szCs w:val="28"/>
        </w:rPr>
        <w:tab/>
      </w:r>
      <w:r w:rsidRPr="006F79AF">
        <w:rPr>
          <w:rFonts w:ascii="Arial" w:hAnsi="Arial" w:cs="Arial"/>
          <w:sz w:val="28"/>
          <w:szCs w:val="28"/>
        </w:rPr>
        <w:tab/>
      </w:r>
      <w:r w:rsidRPr="006F79AF">
        <w:rPr>
          <w:rFonts w:ascii="Arial" w:hAnsi="Arial" w:cs="Arial"/>
          <w:sz w:val="28"/>
          <w:szCs w:val="28"/>
        </w:rPr>
        <w:tab/>
      </w:r>
      <w:r w:rsidRPr="006F79AF">
        <w:rPr>
          <w:rFonts w:ascii="Arial" w:hAnsi="Arial" w:cs="Arial"/>
          <w:sz w:val="28"/>
          <w:szCs w:val="28"/>
        </w:rPr>
        <w:tab/>
        <w:t xml:space="preserve">               </w:t>
      </w:r>
      <w:r w:rsidR="00606AE8">
        <w:rPr>
          <w:rFonts w:ascii="Arial" w:hAnsi="Arial" w:cs="Arial"/>
          <w:sz w:val="28"/>
          <w:szCs w:val="28"/>
        </w:rPr>
        <w:t xml:space="preserve">                        </w:t>
      </w:r>
      <w:r w:rsidRPr="006F79AF">
        <w:rPr>
          <w:rFonts w:ascii="Arial" w:hAnsi="Arial" w:cs="Arial"/>
          <w:sz w:val="28"/>
          <w:szCs w:val="28"/>
        </w:rPr>
        <w:t xml:space="preserve">     (подпись)</w:t>
      </w:r>
    </w:p>
    <w:p w:rsidR="00606AE8" w:rsidRDefault="00606AE8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6F79AF" w:rsidRPr="006F79AF" w:rsidRDefault="006F79AF" w:rsidP="00606AE8">
      <w:pPr>
        <w:rPr>
          <w:rFonts w:ascii="Arial" w:hAnsi="Arial" w:cs="Arial"/>
          <w:sz w:val="28"/>
          <w:szCs w:val="28"/>
        </w:rPr>
      </w:pPr>
    </w:p>
    <w:p w:rsidR="006F79AF" w:rsidRPr="006F79AF" w:rsidRDefault="006F79AF" w:rsidP="006F79AF">
      <w:pPr>
        <w:ind w:firstLine="709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6F79AF">
        <w:rPr>
          <w:rFonts w:ascii="Arial" w:hAnsi="Arial" w:cs="Arial"/>
          <w:b/>
          <w:color w:val="000000"/>
          <w:sz w:val="28"/>
          <w:szCs w:val="28"/>
        </w:rPr>
        <w:t>13. ГАРАНТИИ ИЗГОТОВИТЕЛЯ</w:t>
      </w:r>
    </w:p>
    <w:p w:rsidR="006F79AF" w:rsidRPr="006F79AF" w:rsidRDefault="006F79AF" w:rsidP="006F79AF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</w:p>
    <w:p w:rsidR="006F79AF" w:rsidRPr="006F79AF" w:rsidRDefault="006F79AF" w:rsidP="006F79AF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6F79AF">
        <w:rPr>
          <w:rFonts w:ascii="Arial" w:hAnsi="Arial" w:cs="Arial"/>
          <w:color w:val="000000"/>
          <w:sz w:val="28"/>
          <w:szCs w:val="28"/>
        </w:rPr>
        <w:t xml:space="preserve">Гарантийный срок эксплуатации прилавка-витрины - 1 год со дня ввода в эксплуатацию. </w:t>
      </w:r>
    </w:p>
    <w:p w:rsidR="006F79AF" w:rsidRPr="006F79AF" w:rsidRDefault="006F79AF" w:rsidP="006F79AF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6F79AF">
        <w:rPr>
          <w:rFonts w:ascii="Arial" w:hAnsi="Arial" w:cs="Arial"/>
          <w:color w:val="000000"/>
          <w:sz w:val="28"/>
          <w:szCs w:val="28"/>
        </w:rPr>
        <w:t xml:space="preserve">Гарантийный срок хранения 1 год со дня изготовления. </w:t>
      </w:r>
    </w:p>
    <w:p w:rsidR="006F79AF" w:rsidRPr="006F79AF" w:rsidRDefault="006F79AF" w:rsidP="00606AE8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6F79AF">
        <w:rPr>
          <w:rFonts w:ascii="Arial" w:hAnsi="Arial" w:cs="Arial"/>
          <w:color w:val="000000"/>
          <w:sz w:val="28"/>
          <w:szCs w:val="28"/>
        </w:rPr>
        <w:t>В течение гарантийного срока предприятие-изготовитель гарантирует безвозмездное устранение выявленных дефектов изготовления и замену вышедших из строя составных частей прилавка-витрины, произошедших не по вине потребителя, при соблюдении потребителем условий транспортирования, хранения и эксплуатации изделия.</w:t>
      </w:r>
    </w:p>
    <w:p w:rsidR="006F79AF" w:rsidRPr="006F79AF" w:rsidRDefault="006F79AF" w:rsidP="006F79AF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6F79AF">
        <w:rPr>
          <w:rFonts w:ascii="Arial" w:hAnsi="Arial" w:cs="Arial"/>
          <w:color w:val="000000"/>
          <w:sz w:val="28"/>
          <w:szCs w:val="28"/>
        </w:rPr>
        <w:t>Гарантия не распространяется на случаи, когда прилавок-витрина вы</w:t>
      </w:r>
      <w:r w:rsidR="008630A9">
        <w:rPr>
          <w:rFonts w:ascii="Arial" w:hAnsi="Arial" w:cs="Arial"/>
          <w:color w:val="000000"/>
          <w:sz w:val="28"/>
          <w:szCs w:val="28"/>
        </w:rPr>
        <w:t>ш</w:t>
      </w:r>
      <w:r w:rsidRPr="006F79AF">
        <w:rPr>
          <w:rFonts w:ascii="Arial" w:hAnsi="Arial" w:cs="Arial"/>
          <w:color w:val="000000"/>
          <w:sz w:val="28"/>
          <w:szCs w:val="28"/>
        </w:rPr>
        <w:t>ла из строя по вине потребителя в результате не соблюдения требований, указанных в паспорте.</w:t>
      </w:r>
    </w:p>
    <w:p w:rsidR="006F79AF" w:rsidRPr="006F79AF" w:rsidRDefault="006F79AF" w:rsidP="006F79AF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6F79AF">
        <w:rPr>
          <w:rFonts w:ascii="Arial" w:hAnsi="Arial" w:cs="Arial"/>
          <w:color w:val="000000"/>
          <w:sz w:val="28"/>
          <w:szCs w:val="28"/>
        </w:rPr>
        <w:t>Время нахождения прилавка-витрины в ремонте в гарантийный срок не включается.</w:t>
      </w:r>
    </w:p>
    <w:p w:rsidR="006F79AF" w:rsidRPr="006F79AF" w:rsidRDefault="006F79AF" w:rsidP="006F79AF">
      <w:pPr>
        <w:ind w:firstLine="709"/>
        <w:jc w:val="both"/>
        <w:rPr>
          <w:rFonts w:ascii="Arial" w:hAnsi="Arial" w:cs="Arial"/>
          <w:b/>
          <w:bCs/>
          <w:sz w:val="28"/>
          <w:szCs w:val="28"/>
        </w:rPr>
      </w:pPr>
      <w:r w:rsidRPr="006F79AF">
        <w:rPr>
          <w:rFonts w:ascii="Arial" w:hAnsi="Arial" w:cs="Arial"/>
          <w:color w:val="000000"/>
          <w:sz w:val="28"/>
          <w:szCs w:val="28"/>
        </w:rPr>
        <w:t>В случае невозможности устранения на месте выявленных дефектов предприятие-изготовитель обязуется заменить дефектный прилавок-витрину.</w:t>
      </w:r>
      <w:r w:rsidRPr="006F79AF">
        <w:rPr>
          <w:rFonts w:ascii="Arial" w:hAnsi="Arial" w:cs="Arial"/>
          <w:b/>
          <w:bCs/>
          <w:sz w:val="28"/>
          <w:szCs w:val="28"/>
        </w:rPr>
        <w:t xml:space="preserve"> </w:t>
      </w:r>
    </w:p>
    <w:p w:rsidR="006F79AF" w:rsidRPr="006F79AF" w:rsidRDefault="006F79AF" w:rsidP="006F79AF">
      <w:pPr>
        <w:widowControl w:val="0"/>
        <w:ind w:firstLine="720"/>
        <w:jc w:val="both"/>
        <w:rPr>
          <w:rFonts w:ascii="Arial" w:hAnsi="Arial" w:cs="Arial"/>
          <w:sz w:val="28"/>
          <w:szCs w:val="28"/>
        </w:rPr>
      </w:pPr>
      <w:r w:rsidRPr="006F79AF">
        <w:rPr>
          <w:rFonts w:ascii="Arial" w:hAnsi="Arial" w:cs="Arial"/>
          <w:sz w:val="28"/>
          <w:szCs w:val="28"/>
        </w:rPr>
        <w:t>Все детали, узлы и комплектующие изделия, вышедшие из строя в период гарантийного срока эксплуатации, должны быть возвращены заводу-изготовителю прилавка</w:t>
      </w:r>
      <w:r w:rsidRPr="006F79AF">
        <w:rPr>
          <w:rFonts w:ascii="Arial" w:hAnsi="Arial" w:cs="Arial"/>
          <w:color w:val="000000"/>
          <w:sz w:val="28"/>
          <w:szCs w:val="28"/>
        </w:rPr>
        <w:t>-витрины</w:t>
      </w:r>
      <w:r w:rsidRPr="006F79AF">
        <w:rPr>
          <w:rFonts w:ascii="Arial" w:hAnsi="Arial" w:cs="Arial"/>
          <w:sz w:val="28"/>
          <w:szCs w:val="28"/>
        </w:rPr>
        <w:t xml:space="preserve"> для детального анализа причин выхода из строя и своевременного принятия мер для их исключения.</w:t>
      </w:r>
    </w:p>
    <w:p w:rsidR="006F79AF" w:rsidRPr="006F79AF" w:rsidRDefault="006F79AF" w:rsidP="006F79AF">
      <w:pPr>
        <w:widowControl w:val="0"/>
        <w:ind w:firstLine="720"/>
        <w:jc w:val="both"/>
        <w:rPr>
          <w:rFonts w:ascii="Arial" w:hAnsi="Arial" w:cs="Arial"/>
          <w:b/>
          <w:bCs/>
          <w:sz w:val="28"/>
          <w:szCs w:val="28"/>
        </w:rPr>
      </w:pPr>
      <w:r w:rsidRPr="006F79AF">
        <w:rPr>
          <w:rFonts w:ascii="Arial" w:hAnsi="Arial" w:cs="Arial"/>
          <w:sz w:val="28"/>
          <w:szCs w:val="28"/>
        </w:rPr>
        <w:t xml:space="preserve"> Для предъявления рекламации необходимы следующие документы:</w:t>
      </w:r>
      <w:r w:rsidRPr="006F79AF">
        <w:rPr>
          <w:rFonts w:ascii="Arial" w:hAnsi="Arial" w:cs="Arial"/>
          <w:b/>
          <w:bCs/>
          <w:sz w:val="28"/>
          <w:szCs w:val="28"/>
        </w:rPr>
        <w:t xml:space="preserve"> </w:t>
      </w:r>
    </w:p>
    <w:p w:rsidR="006F79AF" w:rsidRPr="006F79AF" w:rsidRDefault="006F79AF" w:rsidP="006F79AF">
      <w:pPr>
        <w:widowControl w:val="0"/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6F79AF">
        <w:rPr>
          <w:rFonts w:ascii="Arial" w:hAnsi="Arial" w:cs="Arial"/>
          <w:b/>
          <w:bCs/>
          <w:sz w:val="28"/>
          <w:szCs w:val="28"/>
        </w:rPr>
        <w:t>1) акт пуска изделия в эксплуатацию; 2) акт-рекламация; 3) копия удостоверения механика, производившего монтаж и обслуживание, или копия договора с обслуживающей специализированной организацией; 4) копия свидетельства о приемке, из паспорта на прилавок</w:t>
      </w:r>
      <w:r w:rsidRPr="006F79AF">
        <w:rPr>
          <w:rFonts w:ascii="Arial" w:hAnsi="Arial" w:cs="Arial"/>
          <w:b/>
          <w:color w:val="000000"/>
          <w:sz w:val="28"/>
          <w:szCs w:val="28"/>
        </w:rPr>
        <w:t>-витрину</w:t>
      </w:r>
      <w:r w:rsidRPr="006F79AF">
        <w:rPr>
          <w:rFonts w:ascii="Arial" w:hAnsi="Arial" w:cs="Arial"/>
          <w:b/>
          <w:bCs/>
          <w:sz w:val="28"/>
          <w:szCs w:val="28"/>
        </w:rPr>
        <w:t xml:space="preserve"> ПВТ70КМ.</w:t>
      </w:r>
    </w:p>
    <w:p w:rsidR="006F79AF" w:rsidRPr="006F79AF" w:rsidRDefault="006F79AF" w:rsidP="006F79AF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6F79AF">
        <w:rPr>
          <w:rFonts w:ascii="Arial" w:hAnsi="Arial" w:cs="Arial"/>
          <w:color w:val="000000"/>
          <w:sz w:val="28"/>
          <w:szCs w:val="28"/>
        </w:rPr>
        <w:t>Рекламация рассматривается только в случае поступления отказавшего узла, детали или комплектующего изделия с указанием номера прилавка-витрины, даты изготовления и установки, копии договора с обслуживающей специализированной организацией, имеющей лицензию и копии удостоверения механика, обслуживающего прилавок-витрину.</w:t>
      </w:r>
    </w:p>
    <w:p w:rsidR="006F79AF" w:rsidRPr="006F79AF" w:rsidRDefault="006F79AF" w:rsidP="006F79AF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</w:p>
    <w:p w:rsidR="006F79AF" w:rsidRPr="006F79AF" w:rsidRDefault="006F79AF" w:rsidP="006F79AF">
      <w:pPr>
        <w:ind w:firstLine="709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6F79AF">
        <w:rPr>
          <w:rFonts w:ascii="Arial" w:hAnsi="Arial" w:cs="Arial"/>
          <w:b/>
          <w:color w:val="000000"/>
          <w:sz w:val="28"/>
          <w:szCs w:val="28"/>
        </w:rPr>
        <w:t>14. СВЕДЕНИЯ О РЕКЛАМАЦИЯХ</w:t>
      </w:r>
    </w:p>
    <w:p w:rsidR="006F79AF" w:rsidRPr="008630A9" w:rsidRDefault="006F79AF" w:rsidP="008630A9">
      <w:pPr>
        <w:widowControl w:val="0"/>
        <w:ind w:firstLine="708"/>
        <w:jc w:val="both"/>
        <w:rPr>
          <w:rFonts w:ascii="Arial" w:hAnsi="Arial" w:cs="Arial"/>
          <w:sz w:val="28"/>
          <w:szCs w:val="28"/>
        </w:rPr>
      </w:pPr>
      <w:proofErr w:type="gramStart"/>
      <w:r w:rsidRPr="006F79AF">
        <w:rPr>
          <w:rFonts w:ascii="Arial" w:hAnsi="Arial" w:cs="Arial"/>
          <w:color w:val="000000"/>
          <w:sz w:val="28"/>
          <w:szCs w:val="28"/>
        </w:rPr>
        <w:t xml:space="preserve">Рекламации предприятию-изготовителю предъявляются потребителем в порядке и сроки, предусмотренные Федеральным законом «О защите прав потребителей» от 09.01.1996г., с изменениями и дополнениями от 17.12.1999г., 30.12.2001г, 22.08.2004г., 02.10.2004г., 21.12.2004г., 27.07.2006г., 16.10.2006г., 25.11.2006г., 25.10.2007г., 23.07.2008г., Гражданским кодексом РФ (части первая от 30.11.1994г. № 51-ФЗ, вторая от 26.01.1996г. № 14-ФЗ, третья от 26.11.2001г. №146-ФЗ, четвертая от 18.12.2006г. № 230-ФЗ) с изменениями и дополнениями от 26.12, 20.02, 12.08.1996г.; 24.10.1997г.; 08.07, 17.12.1999г.; 16.04, 15.05, 26.11.2001г.; 21.03, 14.11, 26.11.2002г.; 10.01, 26.03, 11.11, 23.12.2003г.; 29.06, 29.07, 02.12, 29.12, 30.12.2004 г., 21.03, 09.05, 02.07, 18.07, 21.07.2005 г., 03.01, 10.01, 02.02, 03.06, 30.06, 27.07, 03.10, 04.12, 18.12, 29.12, 30.12.2006г.; 26.01, </w:t>
      </w:r>
      <w:r w:rsidRPr="006F79AF">
        <w:rPr>
          <w:rFonts w:ascii="Arial" w:hAnsi="Arial" w:cs="Arial"/>
          <w:color w:val="000000"/>
          <w:sz w:val="28"/>
          <w:szCs w:val="28"/>
        </w:rPr>
        <w:lastRenderedPageBreak/>
        <w:t>05.02</w:t>
      </w:r>
      <w:proofErr w:type="gramEnd"/>
      <w:r w:rsidRPr="006F79AF">
        <w:rPr>
          <w:rFonts w:ascii="Arial" w:hAnsi="Arial" w:cs="Arial"/>
          <w:color w:val="000000"/>
          <w:sz w:val="28"/>
          <w:szCs w:val="28"/>
        </w:rPr>
        <w:t xml:space="preserve">, </w:t>
      </w:r>
      <w:proofErr w:type="gramStart"/>
      <w:r w:rsidRPr="006F79AF">
        <w:rPr>
          <w:rFonts w:ascii="Arial" w:hAnsi="Arial" w:cs="Arial"/>
          <w:color w:val="000000"/>
          <w:sz w:val="28"/>
          <w:szCs w:val="28"/>
        </w:rPr>
        <w:t>20.04, 26.06, 19.07, 24.07, 02.10, 25.10, 04.11, 29.11,01.12, 06.12.2007г., 24.04, 29.04, 13.05, 30.06, 14.07, 22.07, 23.07, 08.07, 08.11, 25.12, 30.12.2008г., 09.02.2009г., а также Постановлением Правительства РФ от 19.01.1998г. № 55 «Об утверждении Правил продажи отдельных видов товаров, перечня товаров длительного пользования, на которые не распространяются требования покупателя о безвозмездном предоставлении ему на период ремонта или замены аналогичного</w:t>
      </w:r>
      <w:proofErr w:type="gramEnd"/>
      <w:r w:rsidRPr="006F79AF">
        <w:rPr>
          <w:rFonts w:ascii="Arial" w:hAnsi="Arial" w:cs="Arial"/>
          <w:color w:val="000000"/>
          <w:sz w:val="28"/>
          <w:szCs w:val="28"/>
        </w:rPr>
        <w:t xml:space="preserve"> товара, и перечня непродовольственных товаров надлежащего качества, не подлежащих возврату или обмену на аналогичный товар других размера, формы, габарита, фасона, расцветки или комплектации» изменениями и дополнениями от 20.10.1998г., 02.10.1999г., 06.02.2002г.,  12.07.2003г., 01.02.2005г.; 08.02, 15.05, 15.12.2000г., 27.03.2007г., 27.01.2009г</w:t>
      </w:r>
      <w:proofErr w:type="gramStart"/>
      <w:r w:rsidRPr="006F79AF">
        <w:rPr>
          <w:rFonts w:ascii="Arial" w:hAnsi="Arial" w:cs="Arial"/>
          <w:color w:val="000000"/>
          <w:sz w:val="28"/>
          <w:szCs w:val="28"/>
        </w:rPr>
        <w:t>..</w:t>
      </w:r>
      <w:proofErr w:type="gramEnd"/>
    </w:p>
    <w:p w:rsidR="006F79AF" w:rsidRPr="006F79AF" w:rsidRDefault="006F79AF" w:rsidP="006F79AF">
      <w:pPr>
        <w:widowControl w:val="0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6F79AF">
        <w:rPr>
          <w:rFonts w:ascii="Arial" w:hAnsi="Arial" w:cs="Arial"/>
          <w:color w:val="000000"/>
          <w:sz w:val="28"/>
          <w:szCs w:val="28"/>
        </w:rPr>
        <w:tab/>
        <w:t xml:space="preserve">Рекламации направлять по адресу:  </w:t>
      </w:r>
      <w:r w:rsidRPr="006F79AF">
        <w:rPr>
          <w:rFonts w:ascii="Arial" w:hAnsi="Arial" w:cs="Arial"/>
          <w:b/>
          <w:bCs/>
          <w:color w:val="000000"/>
          <w:sz w:val="28"/>
          <w:szCs w:val="28"/>
        </w:rPr>
        <w:t xml:space="preserve">Чувашская Республика, </w:t>
      </w:r>
    </w:p>
    <w:p w:rsidR="006F79AF" w:rsidRPr="006F79AF" w:rsidRDefault="006F79AF" w:rsidP="006F79AF">
      <w:pPr>
        <w:widowControl w:val="0"/>
        <w:ind w:firstLine="709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6F79AF">
        <w:rPr>
          <w:rFonts w:ascii="Arial" w:hAnsi="Arial" w:cs="Arial"/>
          <w:b/>
          <w:bCs/>
          <w:color w:val="000000"/>
          <w:sz w:val="28"/>
          <w:szCs w:val="28"/>
        </w:rPr>
        <w:t xml:space="preserve">                                                         г. Чебоксары, </w:t>
      </w:r>
    </w:p>
    <w:p w:rsidR="006F79AF" w:rsidRPr="006F79AF" w:rsidRDefault="006F79AF" w:rsidP="006F79AF">
      <w:pPr>
        <w:widowControl w:val="0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6F79AF">
        <w:rPr>
          <w:rFonts w:ascii="Arial" w:hAnsi="Arial" w:cs="Arial"/>
          <w:b/>
          <w:bCs/>
          <w:color w:val="000000"/>
          <w:sz w:val="28"/>
          <w:szCs w:val="28"/>
        </w:rPr>
        <w:t xml:space="preserve">                                                                     Базовый проезд, 17. </w:t>
      </w:r>
    </w:p>
    <w:p w:rsidR="006F79AF" w:rsidRPr="006F79AF" w:rsidRDefault="006F79AF" w:rsidP="006F79AF">
      <w:pPr>
        <w:widowControl w:val="0"/>
        <w:ind w:firstLine="426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6F79AF">
        <w:rPr>
          <w:rFonts w:ascii="Arial" w:hAnsi="Arial" w:cs="Arial"/>
          <w:b/>
          <w:bCs/>
          <w:color w:val="000000"/>
          <w:sz w:val="28"/>
          <w:szCs w:val="28"/>
        </w:rPr>
        <w:t xml:space="preserve">                                                                Тел./факс: (8352)  56-06-26, 56-06-85.</w:t>
      </w:r>
    </w:p>
    <w:p w:rsidR="006F79AF" w:rsidRPr="006F79AF" w:rsidRDefault="006F79AF" w:rsidP="006F79AF">
      <w:pPr>
        <w:ind w:firstLine="709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6F79AF" w:rsidRPr="006F79AF" w:rsidRDefault="006F79AF" w:rsidP="006F79AF">
      <w:pPr>
        <w:numPr>
          <w:ilvl w:val="0"/>
          <w:numId w:val="7"/>
        </w:numPr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6F79AF">
        <w:rPr>
          <w:rFonts w:ascii="Arial" w:hAnsi="Arial" w:cs="Arial"/>
          <w:b/>
          <w:color w:val="000000"/>
          <w:sz w:val="28"/>
          <w:szCs w:val="28"/>
        </w:rPr>
        <w:t>Сведения об утилизации</w:t>
      </w:r>
    </w:p>
    <w:p w:rsidR="006F79AF" w:rsidRPr="006F79AF" w:rsidRDefault="006F79AF" w:rsidP="006F79AF">
      <w:pPr>
        <w:ind w:left="-284" w:firstLine="1004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6F79AF" w:rsidRPr="006F79AF" w:rsidRDefault="006F79AF" w:rsidP="008630A9">
      <w:pPr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6F79AF">
        <w:rPr>
          <w:rFonts w:ascii="Arial" w:hAnsi="Arial" w:cs="Arial"/>
          <w:color w:val="000000"/>
          <w:sz w:val="28"/>
          <w:szCs w:val="28"/>
        </w:rPr>
        <w:t>При  подготовке и отправке прилавка</w:t>
      </w:r>
      <w:r w:rsidRPr="006F79AF">
        <w:rPr>
          <w:rFonts w:ascii="Arial" w:hAnsi="Arial" w:cs="Arial"/>
          <w:sz w:val="28"/>
          <w:szCs w:val="28"/>
        </w:rPr>
        <w:t>-витрины</w:t>
      </w:r>
      <w:r w:rsidRPr="006F79AF">
        <w:rPr>
          <w:rFonts w:ascii="Arial" w:hAnsi="Arial" w:cs="Arial"/>
          <w:color w:val="000000"/>
          <w:sz w:val="28"/>
          <w:szCs w:val="28"/>
        </w:rPr>
        <w:t xml:space="preserve"> на утилизацию необходимо разобрать и рассортировать составные части прилавка</w:t>
      </w:r>
      <w:r w:rsidRPr="006F79AF">
        <w:rPr>
          <w:rFonts w:ascii="Arial" w:hAnsi="Arial" w:cs="Arial"/>
          <w:sz w:val="28"/>
          <w:szCs w:val="28"/>
        </w:rPr>
        <w:t>-витрины</w:t>
      </w:r>
      <w:r w:rsidRPr="006F79AF">
        <w:rPr>
          <w:rFonts w:ascii="Arial" w:hAnsi="Arial" w:cs="Arial"/>
          <w:color w:val="000000"/>
          <w:sz w:val="28"/>
          <w:szCs w:val="28"/>
        </w:rPr>
        <w:t xml:space="preserve"> по материалам, из которых они изготовлены.</w:t>
      </w:r>
    </w:p>
    <w:p w:rsidR="006F79AF" w:rsidRPr="006F79AF" w:rsidRDefault="006F79AF" w:rsidP="008630A9">
      <w:pPr>
        <w:ind w:firstLine="708"/>
        <w:rPr>
          <w:rFonts w:ascii="Arial" w:hAnsi="Arial" w:cs="Arial"/>
          <w:sz w:val="28"/>
          <w:szCs w:val="28"/>
        </w:rPr>
      </w:pPr>
      <w:r w:rsidRPr="006F79AF">
        <w:rPr>
          <w:rFonts w:ascii="Arial" w:hAnsi="Arial" w:cs="Arial"/>
          <w:b/>
          <w:color w:val="000000"/>
          <w:sz w:val="28"/>
          <w:szCs w:val="28"/>
        </w:rPr>
        <w:t xml:space="preserve">Внимание! </w:t>
      </w:r>
      <w:r w:rsidRPr="006F79AF">
        <w:rPr>
          <w:rFonts w:ascii="Arial" w:hAnsi="Arial" w:cs="Arial"/>
          <w:color w:val="000000"/>
          <w:sz w:val="28"/>
          <w:szCs w:val="28"/>
        </w:rPr>
        <w:t>Конструкция прилавка</w:t>
      </w:r>
      <w:r w:rsidRPr="006F79AF">
        <w:rPr>
          <w:rFonts w:ascii="Arial" w:hAnsi="Arial" w:cs="Arial"/>
          <w:sz w:val="28"/>
          <w:szCs w:val="28"/>
        </w:rPr>
        <w:t>-витрины</w:t>
      </w:r>
      <w:r w:rsidRPr="006F79AF">
        <w:rPr>
          <w:rFonts w:ascii="Arial" w:hAnsi="Arial" w:cs="Arial"/>
          <w:color w:val="000000"/>
          <w:sz w:val="28"/>
          <w:szCs w:val="28"/>
        </w:rPr>
        <w:t xml:space="preserve"> постоянно совершенствуется, поэтому возможны незначительные изменения, не отраженные в настоящем  руководстве.</w:t>
      </w:r>
    </w:p>
    <w:p w:rsidR="006F79AF" w:rsidRPr="006F79AF" w:rsidRDefault="006F79AF" w:rsidP="006F79AF">
      <w:pPr>
        <w:ind w:firstLine="709"/>
        <w:rPr>
          <w:rFonts w:ascii="Arial" w:hAnsi="Arial" w:cs="Arial"/>
          <w:color w:val="000080"/>
          <w:sz w:val="28"/>
          <w:szCs w:val="28"/>
        </w:rPr>
      </w:pPr>
    </w:p>
    <w:p w:rsidR="006F79AF" w:rsidRPr="006F79AF" w:rsidRDefault="008630A9" w:rsidP="008630A9">
      <w:pPr>
        <w:ind w:firstLine="709"/>
        <w:jc w:val="center"/>
        <w:rPr>
          <w:rFonts w:ascii="Arial" w:hAnsi="Arial" w:cs="Arial"/>
          <w:color w:val="000080"/>
          <w:sz w:val="28"/>
          <w:szCs w:val="28"/>
        </w:rPr>
      </w:pPr>
      <w:r w:rsidRPr="006F79AF">
        <w:rPr>
          <w:rFonts w:ascii="Arial" w:hAnsi="Arial" w:cs="Arial"/>
          <w:sz w:val="28"/>
          <w:szCs w:val="28"/>
        </w:rPr>
        <w:object w:dxaOrig="23805" w:dyaOrig="22875">
          <v:shape id="_x0000_i1026" type="#_x0000_t75" style="width:408.2pt;height:333.7pt" o:ole="" o:allowoverlap="f">
            <v:imagedata r:id="rId12" o:title=""/>
          </v:shape>
          <o:OLEObject Type="Embed" ProgID="SolidEdge.DraftDocument" ShapeID="_x0000_i1026" DrawAspect="Content" ObjectID="_1446442698" r:id="rId13"/>
        </w:object>
      </w:r>
    </w:p>
    <w:p w:rsidR="006F79AF" w:rsidRPr="008630A9" w:rsidRDefault="006F79AF" w:rsidP="008630A9">
      <w:pPr>
        <w:jc w:val="center"/>
        <w:rPr>
          <w:rFonts w:ascii="Arial" w:hAnsi="Arial" w:cs="Arial"/>
          <w:sz w:val="28"/>
          <w:szCs w:val="28"/>
        </w:rPr>
      </w:pPr>
      <w:r w:rsidRPr="006F79AF">
        <w:rPr>
          <w:rFonts w:ascii="Arial" w:hAnsi="Arial" w:cs="Arial"/>
          <w:sz w:val="28"/>
          <w:szCs w:val="28"/>
        </w:rPr>
        <w:t>Рис.1</w:t>
      </w:r>
    </w:p>
    <w:p w:rsidR="008630A9" w:rsidRDefault="008630A9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br w:type="page"/>
      </w:r>
    </w:p>
    <w:p w:rsidR="006F79AF" w:rsidRPr="006F79AF" w:rsidRDefault="006F79AF" w:rsidP="006F79AF">
      <w:pPr>
        <w:numPr>
          <w:ilvl w:val="0"/>
          <w:numId w:val="8"/>
        </w:numPr>
        <w:ind w:left="851"/>
        <w:jc w:val="center"/>
        <w:rPr>
          <w:rFonts w:ascii="Arial" w:hAnsi="Arial" w:cs="Arial"/>
          <w:b/>
          <w:sz w:val="28"/>
          <w:szCs w:val="28"/>
        </w:rPr>
      </w:pPr>
      <w:r w:rsidRPr="006F79AF">
        <w:rPr>
          <w:rFonts w:ascii="Arial" w:hAnsi="Arial" w:cs="Arial"/>
          <w:b/>
          <w:sz w:val="28"/>
          <w:szCs w:val="28"/>
        </w:rPr>
        <w:lastRenderedPageBreak/>
        <w:t xml:space="preserve">Хранение, транспортирование и складирование </w:t>
      </w:r>
      <w:proofErr w:type="gramStart"/>
      <w:r w:rsidRPr="006F79AF">
        <w:rPr>
          <w:rFonts w:ascii="Arial" w:hAnsi="Arial" w:cs="Arial"/>
          <w:b/>
          <w:sz w:val="28"/>
          <w:szCs w:val="28"/>
        </w:rPr>
        <w:t>холодильных</w:t>
      </w:r>
      <w:proofErr w:type="gramEnd"/>
    </w:p>
    <w:p w:rsidR="006F79AF" w:rsidRPr="006F79AF" w:rsidRDefault="006F79AF" w:rsidP="006F79AF">
      <w:pPr>
        <w:jc w:val="center"/>
        <w:rPr>
          <w:rFonts w:ascii="Arial" w:hAnsi="Arial" w:cs="Arial"/>
          <w:b/>
          <w:sz w:val="28"/>
          <w:szCs w:val="28"/>
        </w:rPr>
      </w:pPr>
      <w:r w:rsidRPr="006F79AF">
        <w:rPr>
          <w:rFonts w:ascii="Arial" w:hAnsi="Arial" w:cs="Arial"/>
          <w:b/>
          <w:sz w:val="28"/>
          <w:szCs w:val="28"/>
        </w:rPr>
        <w:t>прилавков-витрин</w:t>
      </w:r>
    </w:p>
    <w:p w:rsidR="006F79AF" w:rsidRPr="006F79AF" w:rsidRDefault="006F79AF" w:rsidP="006F79AF">
      <w:pPr>
        <w:rPr>
          <w:rFonts w:ascii="Arial" w:hAnsi="Arial" w:cs="Arial"/>
          <w:sz w:val="28"/>
          <w:szCs w:val="28"/>
        </w:rPr>
      </w:pPr>
    </w:p>
    <w:p w:rsidR="006F79AF" w:rsidRPr="006F79AF" w:rsidRDefault="006F79AF" w:rsidP="008630A9">
      <w:pPr>
        <w:ind w:firstLine="708"/>
        <w:rPr>
          <w:rFonts w:ascii="Arial" w:hAnsi="Arial" w:cs="Arial"/>
          <w:sz w:val="28"/>
          <w:szCs w:val="28"/>
        </w:rPr>
      </w:pPr>
      <w:r w:rsidRPr="006F79AF">
        <w:rPr>
          <w:rFonts w:ascii="Arial" w:hAnsi="Arial" w:cs="Arial"/>
          <w:sz w:val="28"/>
          <w:szCs w:val="28"/>
        </w:rPr>
        <w:t>Хранение прилавка-витрины должно осуществляться в транспортной таре предприятия изготовителя по группе условий хранения 4 ГОСТ 15150 при температуре окружающего воздуха не ниже минус  35 °С.</w:t>
      </w:r>
    </w:p>
    <w:p w:rsidR="006F79AF" w:rsidRPr="006F79AF" w:rsidRDefault="006F79AF" w:rsidP="008630A9">
      <w:pPr>
        <w:ind w:firstLine="708"/>
        <w:rPr>
          <w:rFonts w:ascii="Arial" w:hAnsi="Arial" w:cs="Arial"/>
          <w:sz w:val="28"/>
          <w:szCs w:val="28"/>
        </w:rPr>
      </w:pPr>
      <w:r w:rsidRPr="006F79AF">
        <w:rPr>
          <w:rFonts w:ascii="Arial" w:hAnsi="Arial" w:cs="Arial"/>
          <w:sz w:val="28"/>
          <w:szCs w:val="28"/>
        </w:rPr>
        <w:t>Срок хранения не более 12 месяцев.</w:t>
      </w:r>
    </w:p>
    <w:p w:rsidR="006F79AF" w:rsidRPr="006F79AF" w:rsidRDefault="006F79AF" w:rsidP="008630A9">
      <w:pPr>
        <w:ind w:firstLine="708"/>
        <w:rPr>
          <w:rFonts w:ascii="Arial" w:hAnsi="Arial" w:cs="Arial"/>
          <w:sz w:val="28"/>
          <w:szCs w:val="28"/>
        </w:rPr>
      </w:pPr>
      <w:r w:rsidRPr="006F79AF">
        <w:rPr>
          <w:rFonts w:ascii="Arial" w:hAnsi="Arial" w:cs="Arial"/>
          <w:sz w:val="28"/>
          <w:szCs w:val="28"/>
        </w:rPr>
        <w:t xml:space="preserve">При сроке хранения свыше 12 месяцев владелец прилавка-витрины обязан произвести </w:t>
      </w:r>
      <w:proofErr w:type="spellStart"/>
      <w:r w:rsidRPr="006F79AF">
        <w:rPr>
          <w:rFonts w:ascii="Arial" w:hAnsi="Arial" w:cs="Arial"/>
          <w:sz w:val="28"/>
          <w:szCs w:val="28"/>
        </w:rPr>
        <w:t>переконсервацию</w:t>
      </w:r>
      <w:proofErr w:type="spellEnd"/>
      <w:r w:rsidRPr="006F79AF">
        <w:rPr>
          <w:rFonts w:ascii="Arial" w:hAnsi="Arial" w:cs="Arial"/>
          <w:sz w:val="28"/>
          <w:szCs w:val="28"/>
        </w:rPr>
        <w:t xml:space="preserve"> изделия по ГОСТ 9.014. </w:t>
      </w:r>
    </w:p>
    <w:p w:rsidR="006F79AF" w:rsidRPr="006F79AF" w:rsidRDefault="006F79AF" w:rsidP="008630A9">
      <w:pPr>
        <w:ind w:firstLine="283"/>
        <w:rPr>
          <w:rFonts w:ascii="Arial" w:hAnsi="Arial" w:cs="Arial"/>
          <w:sz w:val="28"/>
          <w:szCs w:val="28"/>
        </w:rPr>
      </w:pPr>
      <w:r w:rsidRPr="006F79AF">
        <w:rPr>
          <w:rFonts w:ascii="Arial" w:hAnsi="Arial" w:cs="Arial"/>
          <w:sz w:val="28"/>
          <w:szCs w:val="28"/>
        </w:rPr>
        <w:t xml:space="preserve">Упакованный прилавок-витрина следует транспортировать железнодорожным, речным, автомобильным транспортом в соответствии с </w:t>
      </w:r>
      <w:proofErr w:type="gramStart"/>
      <w:r w:rsidRPr="006F79AF">
        <w:rPr>
          <w:rFonts w:ascii="Arial" w:hAnsi="Arial" w:cs="Arial"/>
          <w:sz w:val="28"/>
          <w:szCs w:val="28"/>
        </w:rPr>
        <w:t>действующими</w:t>
      </w:r>
      <w:proofErr w:type="gramEnd"/>
    </w:p>
    <w:p w:rsidR="006F79AF" w:rsidRPr="006F79AF" w:rsidRDefault="006F79AF" w:rsidP="006F79AF">
      <w:pPr>
        <w:pStyle w:val="3"/>
        <w:ind w:firstLine="283"/>
        <w:rPr>
          <w:rFonts w:ascii="Arial" w:hAnsi="Arial" w:cs="Arial"/>
          <w:b/>
          <w:sz w:val="28"/>
          <w:szCs w:val="28"/>
        </w:rPr>
      </w:pPr>
      <w:r w:rsidRPr="006F79AF">
        <w:rPr>
          <w:rFonts w:ascii="Arial" w:hAnsi="Arial" w:cs="Arial"/>
          <w:sz w:val="28"/>
          <w:szCs w:val="28"/>
        </w:rPr>
        <w:t xml:space="preserve">правилами перевозок на этих видах транспорта.  </w:t>
      </w:r>
      <w:proofErr w:type="gramStart"/>
      <w:r w:rsidRPr="006F79AF">
        <w:rPr>
          <w:rFonts w:ascii="Arial" w:hAnsi="Arial" w:cs="Arial"/>
          <w:sz w:val="28"/>
          <w:szCs w:val="28"/>
        </w:rPr>
        <w:t>Морской</w:t>
      </w:r>
      <w:proofErr w:type="gramEnd"/>
      <w:r w:rsidRPr="006F79AF">
        <w:rPr>
          <w:rFonts w:ascii="Arial" w:hAnsi="Arial" w:cs="Arial"/>
          <w:sz w:val="28"/>
          <w:szCs w:val="28"/>
        </w:rPr>
        <w:t xml:space="preserve"> и другие виды транспорта применяются по особому соглашению. </w:t>
      </w:r>
    </w:p>
    <w:p w:rsidR="006F79AF" w:rsidRPr="006F79AF" w:rsidRDefault="006F79AF" w:rsidP="008630A9">
      <w:pPr>
        <w:ind w:firstLine="283"/>
        <w:rPr>
          <w:rFonts w:ascii="Arial" w:hAnsi="Arial" w:cs="Arial"/>
          <w:b/>
          <w:sz w:val="28"/>
          <w:szCs w:val="28"/>
        </w:rPr>
      </w:pPr>
      <w:r w:rsidRPr="006F79AF">
        <w:rPr>
          <w:rFonts w:ascii="Arial" w:hAnsi="Arial" w:cs="Arial"/>
          <w:sz w:val="28"/>
          <w:szCs w:val="28"/>
        </w:rPr>
        <w:t>Условия транспортирования в части воздействия климатических факторов</w:t>
      </w:r>
    </w:p>
    <w:p w:rsidR="006F79AF" w:rsidRPr="006F79AF" w:rsidRDefault="006F79AF" w:rsidP="006F79AF">
      <w:pPr>
        <w:rPr>
          <w:rFonts w:ascii="Arial" w:hAnsi="Arial" w:cs="Arial"/>
          <w:sz w:val="28"/>
          <w:szCs w:val="28"/>
        </w:rPr>
      </w:pPr>
      <w:r w:rsidRPr="006F79AF">
        <w:rPr>
          <w:rFonts w:ascii="Arial" w:hAnsi="Arial" w:cs="Arial"/>
          <w:sz w:val="28"/>
          <w:szCs w:val="28"/>
        </w:rPr>
        <w:t xml:space="preserve">– группа 4 по ГОСТ 15150, в части воздействия механических факторов – </w:t>
      </w:r>
      <w:proofErr w:type="gramStart"/>
      <w:r w:rsidRPr="006F79AF">
        <w:rPr>
          <w:rFonts w:ascii="Arial" w:hAnsi="Arial" w:cs="Arial"/>
          <w:sz w:val="28"/>
          <w:szCs w:val="28"/>
        </w:rPr>
        <w:t>С</w:t>
      </w:r>
      <w:proofErr w:type="gramEnd"/>
      <w:r w:rsidRPr="006F79AF">
        <w:rPr>
          <w:rFonts w:ascii="Arial" w:hAnsi="Arial" w:cs="Arial"/>
          <w:sz w:val="28"/>
          <w:szCs w:val="28"/>
        </w:rPr>
        <w:t xml:space="preserve"> по ГОСТ 23170.</w:t>
      </w:r>
    </w:p>
    <w:p w:rsidR="006F79AF" w:rsidRPr="006F79AF" w:rsidRDefault="006F79AF" w:rsidP="008630A9">
      <w:pPr>
        <w:ind w:firstLine="567"/>
        <w:rPr>
          <w:rFonts w:ascii="Arial" w:hAnsi="Arial" w:cs="Arial"/>
          <w:sz w:val="28"/>
          <w:szCs w:val="28"/>
        </w:rPr>
      </w:pPr>
      <w:r w:rsidRPr="006F79AF">
        <w:rPr>
          <w:rFonts w:ascii="Arial" w:hAnsi="Arial" w:cs="Arial"/>
          <w:sz w:val="28"/>
          <w:szCs w:val="28"/>
        </w:rPr>
        <w:t>Погрузка и разгрузка прилавка-витрины из транспортных средств должна производиться осторожно, не допуская ударов и толчков.</w:t>
      </w:r>
    </w:p>
    <w:p w:rsidR="006F79AF" w:rsidRDefault="006F79AF" w:rsidP="008630A9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6F79AF">
        <w:rPr>
          <w:rFonts w:ascii="Arial" w:hAnsi="Arial" w:cs="Arial"/>
          <w:b/>
          <w:sz w:val="28"/>
          <w:szCs w:val="28"/>
        </w:rPr>
        <w:t xml:space="preserve">ВНИМАНИЕ!  </w:t>
      </w:r>
      <w:r w:rsidRPr="006F79AF">
        <w:rPr>
          <w:rFonts w:ascii="Arial" w:hAnsi="Arial" w:cs="Arial"/>
          <w:sz w:val="28"/>
          <w:szCs w:val="28"/>
        </w:rPr>
        <w:t>Допускается</w:t>
      </w:r>
      <w:r w:rsidRPr="006F79AF">
        <w:rPr>
          <w:rFonts w:ascii="Arial" w:hAnsi="Arial" w:cs="Arial"/>
          <w:b/>
          <w:sz w:val="28"/>
          <w:szCs w:val="28"/>
        </w:rPr>
        <w:t xml:space="preserve"> </w:t>
      </w:r>
      <w:r w:rsidRPr="006F79AF">
        <w:rPr>
          <w:rFonts w:ascii="Arial" w:hAnsi="Arial" w:cs="Arial"/>
          <w:sz w:val="28"/>
          <w:szCs w:val="28"/>
        </w:rPr>
        <w:t>складирование упакованных прилавков-витрин по высоте в один ярус для хранения.</w:t>
      </w:r>
    </w:p>
    <w:p w:rsidR="008630A9" w:rsidRDefault="008630A9" w:rsidP="008630A9">
      <w:pPr>
        <w:ind w:firstLine="567"/>
        <w:jc w:val="both"/>
        <w:rPr>
          <w:rFonts w:ascii="Arial" w:hAnsi="Arial" w:cs="Arial"/>
          <w:sz w:val="28"/>
          <w:szCs w:val="28"/>
        </w:rPr>
      </w:pPr>
    </w:p>
    <w:p w:rsidR="008630A9" w:rsidRPr="008630A9" w:rsidRDefault="008630A9" w:rsidP="008630A9">
      <w:pPr>
        <w:ind w:firstLine="567"/>
        <w:jc w:val="both"/>
        <w:rPr>
          <w:rFonts w:ascii="Arial" w:hAnsi="Arial" w:cs="Arial"/>
          <w:sz w:val="28"/>
          <w:szCs w:val="28"/>
        </w:rPr>
      </w:pPr>
    </w:p>
    <w:p w:rsidR="006F79AF" w:rsidRPr="006F79AF" w:rsidRDefault="006F79AF" w:rsidP="006F79AF">
      <w:pPr>
        <w:jc w:val="center"/>
        <w:rPr>
          <w:rFonts w:ascii="Arial" w:hAnsi="Arial" w:cs="Arial"/>
          <w:sz w:val="28"/>
          <w:szCs w:val="28"/>
        </w:rPr>
      </w:pPr>
      <w:r w:rsidRPr="006F79AF">
        <w:rPr>
          <w:rFonts w:ascii="Arial" w:hAnsi="Arial" w:cs="Arial"/>
          <w:sz w:val="28"/>
          <w:szCs w:val="28"/>
        </w:rPr>
        <w:t>Схема электрическая принципиальная ПВТ70КМ-В-01</w:t>
      </w:r>
    </w:p>
    <w:p w:rsidR="006F79AF" w:rsidRPr="006F79AF" w:rsidRDefault="006F79AF" w:rsidP="006F79AF">
      <w:pPr>
        <w:jc w:val="center"/>
        <w:rPr>
          <w:rFonts w:ascii="Arial" w:hAnsi="Arial" w:cs="Arial"/>
          <w:sz w:val="28"/>
          <w:szCs w:val="28"/>
        </w:rPr>
      </w:pPr>
    </w:p>
    <w:p w:rsidR="006F79AF" w:rsidRPr="006F79AF" w:rsidRDefault="006F79AF" w:rsidP="006F79AF">
      <w:pPr>
        <w:jc w:val="center"/>
        <w:rPr>
          <w:rFonts w:ascii="Arial" w:hAnsi="Arial" w:cs="Arial"/>
          <w:sz w:val="28"/>
          <w:szCs w:val="28"/>
        </w:rPr>
      </w:pPr>
    </w:p>
    <w:p w:rsidR="006F79AF" w:rsidRPr="006F79AF" w:rsidRDefault="008630A9" w:rsidP="006F79AF">
      <w:pPr>
        <w:jc w:val="center"/>
        <w:rPr>
          <w:rFonts w:ascii="Arial" w:hAnsi="Arial" w:cs="Arial"/>
          <w:b/>
          <w:color w:val="000000"/>
          <w:sz w:val="28"/>
          <w:szCs w:val="28"/>
          <w:vertAlign w:val="subscript"/>
        </w:rPr>
      </w:pPr>
      <w:r w:rsidRPr="006F79AF">
        <w:rPr>
          <w:rFonts w:ascii="Arial" w:hAnsi="Arial" w:cs="Arial"/>
          <w:sz w:val="28"/>
          <w:szCs w:val="28"/>
        </w:rPr>
        <w:object w:dxaOrig="11068" w:dyaOrig="8276">
          <v:shape id="_x0000_i1027" type="#_x0000_t75" style="width:375.05pt;height:280.5pt" o:ole="" o:allowoverlap="f">
            <v:imagedata r:id="rId14" o:title=""/>
          </v:shape>
          <o:OLEObject Type="Embed" ProgID="Visio.Drawing.11" ShapeID="_x0000_i1027" DrawAspect="Content" ObjectID="_1446442699" r:id="rId15"/>
        </w:object>
      </w:r>
    </w:p>
    <w:p w:rsidR="006F79AF" w:rsidRPr="006F79AF" w:rsidRDefault="006F79AF" w:rsidP="006F79AF">
      <w:pPr>
        <w:ind w:firstLine="600"/>
        <w:jc w:val="center"/>
        <w:rPr>
          <w:rFonts w:ascii="Arial" w:hAnsi="Arial" w:cs="Arial"/>
          <w:color w:val="000000"/>
          <w:sz w:val="28"/>
          <w:szCs w:val="28"/>
        </w:rPr>
      </w:pPr>
    </w:p>
    <w:p w:rsidR="008630A9" w:rsidRDefault="006F79AF" w:rsidP="008630A9">
      <w:pPr>
        <w:ind w:firstLine="600"/>
        <w:jc w:val="center"/>
        <w:rPr>
          <w:rFonts w:ascii="Arial" w:hAnsi="Arial" w:cs="Arial"/>
          <w:color w:val="000000"/>
          <w:sz w:val="28"/>
          <w:szCs w:val="28"/>
        </w:rPr>
      </w:pPr>
      <w:r w:rsidRPr="006F79AF">
        <w:rPr>
          <w:rFonts w:ascii="Arial" w:hAnsi="Arial" w:cs="Arial"/>
          <w:color w:val="000000"/>
          <w:sz w:val="28"/>
          <w:szCs w:val="28"/>
        </w:rPr>
        <w:t>Рис.2</w:t>
      </w:r>
    </w:p>
    <w:p w:rsidR="008630A9" w:rsidRDefault="008630A9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br w:type="page"/>
      </w:r>
      <w:r w:rsidR="009D06EC">
        <w:rPr>
          <w:rFonts w:ascii="Arial" w:hAnsi="Arial" w:cs="Arial"/>
          <w:color w:val="000000"/>
          <w:sz w:val="28"/>
          <w:szCs w:val="28"/>
        </w:rPr>
        <w:lastRenderedPageBreak/>
        <w:br w:type="page"/>
      </w:r>
    </w:p>
    <w:tbl>
      <w:tblPr>
        <w:tblpPr w:leftFromText="180" w:rightFromText="180" w:vertAnchor="text" w:tblpY="1"/>
        <w:tblOverlap w:val="never"/>
        <w:tblW w:w="109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6"/>
        <w:gridCol w:w="8158"/>
      </w:tblGrid>
      <w:tr w:rsidR="008630A9" w:rsidRPr="00FC5AD3" w:rsidTr="009D06EC">
        <w:trPr>
          <w:cantSplit/>
          <w:trHeight w:val="10341"/>
        </w:trPr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630A9" w:rsidRPr="00D6253E" w:rsidRDefault="008630A9" w:rsidP="009D06EC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>Корешок талона №1</w:t>
            </w:r>
          </w:p>
          <w:p w:rsidR="008630A9" w:rsidRPr="00D6253E" w:rsidRDefault="008630A9" w:rsidP="009D06EC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9D06EC">
              <w:rPr>
                <w:rFonts w:ascii="Arial" w:hAnsi="Arial" w:cs="Arial"/>
                <w:b/>
                <w:sz w:val="28"/>
                <w:szCs w:val="28"/>
              </w:rPr>
              <w:t>ПВТ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_____________, заводской №__________ Изъят «____ » ____</w:t>
            </w:r>
            <w:r w:rsidRPr="00D6253E">
              <w:rPr>
                <w:rFonts w:ascii="Arial" w:hAnsi="Arial" w:cs="Arial"/>
                <w:sz w:val="28"/>
                <w:szCs w:val="28"/>
              </w:rPr>
              <w:t>__20 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г.</w:t>
            </w:r>
          </w:p>
          <w:p w:rsidR="008630A9" w:rsidRPr="00AA0F2C" w:rsidRDefault="008630A9" w:rsidP="009D06EC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  <w:p w:rsidR="008630A9" w:rsidRPr="00D6253E" w:rsidRDefault="008630A9" w:rsidP="009D06EC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</w:t>
            </w:r>
          </w:p>
          <w:p w:rsidR="008630A9" w:rsidRDefault="008630A9" w:rsidP="009D06EC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</w:p>
          <w:p w:rsidR="008630A9" w:rsidRPr="00D6253E" w:rsidRDefault="008630A9" w:rsidP="009D06EC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8630A9" w:rsidRPr="00AD0A21" w:rsidRDefault="008630A9" w:rsidP="009D06EC">
            <w:pPr>
              <w:ind w:left="113" w:right="113"/>
              <w:rPr>
                <w:rFonts w:ascii="Arial" w:hAnsi="Arial" w:cs="Arial"/>
              </w:rPr>
            </w:pPr>
            <w:r w:rsidRPr="00AD0A21">
              <w:rPr>
                <w:rFonts w:ascii="Arial" w:hAnsi="Arial" w:cs="Arial"/>
              </w:rPr>
              <w:t xml:space="preserve">                       (подпись)                                        </w:t>
            </w:r>
            <w:r>
              <w:rPr>
                <w:rFonts w:ascii="Arial" w:hAnsi="Arial" w:cs="Arial"/>
              </w:rPr>
              <w:t xml:space="preserve">                                                                               </w:t>
            </w:r>
            <w:r w:rsidRPr="00AD0A21">
              <w:rPr>
                <w:rFonts w:ascii="Arial" w:hAnsi="Arial" w:cs="Arial"/>
              </w:rPr>
              <w:t xml:space="preserve">   Ф.И.О</w:t>
            </w:r>
          </w:p>
          <w:p w:rsidR="008630A9" w:rsidRPr="00D6253E" w:rsidRDefault="008630A9" w:rsidP="009D06EC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D0A21">
              <w:rPr>
                <w:rFonts w:ascii="Arial" w:hAnsi="Arial" w:cs="Arial"/>
              </w:rPr>
              <w:t>(Линия отреза)</w:t>
            </w:r>
          </w:p>
        </w:tc>
        <w:tc>
          <w:tcPr>
            <w:tcW w:w="8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A9" w:rsidRPr="00D6253E" w:rsidRDefault="008630A9" w:rsidP="009D06E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Приложение</w:t>
            </w:r>
            <w:proofErr w:type="gramStart"/>
            <w:r w:rsidRPr="00D6253E">
              <w:rPr>
                <w:rFonts w:ascii="Arial" w:hAnsi="Arial" w:cs="Arial"/>
                <w:b/>
                <w:sz w:val="28"/>
                <w:szCs w:val="28"/>
              </w:rPr>
              <w:t xml:space="preserve"> А</w:t>
            </w:r>
            <w:proofErr w:type="gramEnd"/>
          </w:p>
          <w:p w:rsidR="008630A9" w:rsidRPr="00D6253E" w:rsidRDefault="008630A9" w:rsidP="009D06E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ООО «ЭЛИНОКС»</w:t>
            </w:r>
          </w:p>
          <w:p w:rsidR="008630A9" w:rsidRPr="00D6253E" w:rsidRDefault="008630A9" w:rsidP="009D06E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428020, Чувашская Республика, </w:t>
            </w:r>
            <w:proofErr w:type="gramStart"/>
            <w:r w:rsidRPr="00D6253E">
              <w:rPr>
                <w:rFonts w:ascii="Arial" w:hAnsi="Arial" w:cs="Arial"/>
                <w:sz w:val="28"/>
                <w:szCs w:val="28"/>
              </w:rPr>
              <w:t>г</w:t>
            </w:r>
            <w:proofErr w:type="gramEnd"/>
            <w:r w:rsidRPr="00D6253E">
              <w:rPr>
                <w:rFonts w:ascii="Arial" w:hAnsi="Arial" w:cs="Arial"/>
                <w:sz w:val="28"/>
                <w:szCs w:val="28"/>
              </w:rPr>
              <w:t>. Чебоксары, Базовый проезд, 17</w:t>
            </w:r>
          </w:p>
          <w:p w:rsidR="008630A9" w:rsidRPr="00D6253E" w:rsidRDefault="008630A9" w:rsidP="009D06E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ТАЛОН № </w:t>
            </w:r>
            <w:r>
              <w:rPr>
                <w:rFonts w:ascii="Arial" w:hAnsi="Arial" w:cs="Arial"/>
                <w:sz w:val="28"/>
                <w:szCs w:val="28"/>
              </w:rPr>
              <w:t>1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6253E">
              <w:rPr>
                <w:rFonts w:ascii="Arial" w:hAnsi="Arial" w:cs="Arial"/>
                <w:sz w:val="28"/>
                <w:szCs w:val="28"/>
              </w:rPr>
              <w:t>НА ГАРАНТИЙНЫЙ РЕМОНТ</w:t>
            </w:r>
          </w:p>
          <w:p w:rsidR="008630A9" w:rsidRPr="00D961C4" w:rsidRDefault="008630A9" w:rsidP="009D06EC">
            <w:pPr>
              <w:rPr>
                <w:rFonts w:ascii="Arial" w:hAnsi="Arial" w:cs="Arial"/>
                <w:sz w:val="10"/>
                <w:szCs w:val="10"/>
              </w:rPr>
            </w:pPr>
          </w:p>
          <w:p w:rsidR="008630A9" w:rsidRPr="00D961C4" w:rsidRDefault="008630A9" w:rsidP="009D06EC">
            <w:pPr>
              <w:rPr>
                <w:rFonts w:ascii="Arial" w:hAnsi="Arial" w:cs="Arial"/>
                <w:sz w:val="10"/>
                <w:szCs w:val="10"/>
              </w:rPr>
            </w:pPr>
          </w:p>
          <w:p w:rsidR="008630A9" w:rsidRPr="00D961C4" w:rsidRDefault="008630A9" w:rsidP="009D06EC">
            <w:pPr>
              <w:rPr>
                <w:rFonts w:ascii="Arial" w:hAnsi="Arial" w:cs="Arial"/>
                <w:sz w:val="10"/>
                <w:szCs w:val="10"/>
              </w:rPr>
            </w:pPr>
          </w:p>
          <w:p w:rsidR="008630A9" w:rsidRPr="00D961C4" w:rsidRDefault="008630A9" w:rsidP="009D06EC">
            <w:pPr>
              <w:rPr>
                <w:rFonts w:ascii="Arial" w:hAnsi="Arial" w:cs="Arial"/>
                <w:sz w:val="10"/>
                <w:szCs w:val="10"/>
              </w:rPr>
            </w:pPr>
          </w:p>
          <w:p w:rsidR="008630A9" w:rsidRPr="009D06EC" w:rsidRDefault="009D06EC" w:rsidP="009D06EC">
            <w:pPr>
              <w:pStyle w:val="a3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F4BD3">
              <w:rPr>
                <w:rFonts w:ascii="Arial" w:hAnsi="Arial" w:cs="Arial"/>
                <w:b/>
                <w:sz w:val="32"/>
                <w:szCs w:val="32"/>
              </w:rPr>
              <w:t>ПВТ 70</w:t>
            </w:r>
            <w:r>
              <w:rPr>
                <w:rFonts w:ascii="Arial" w:hAnsi="Arial" w:cs="Arial"/>
                <w:b/>
                <w:sz w:val="32"/>
                <w:szCs w:val="32"/>
              </w:rPr>
              <w:t>КМ-В</w:t>
            </w:r>
            <w:r w:rsidR="008630A9">
              <w:rPr>
                <w:rFonts w:ascii="Arial" w:hAnsi="Arial" w:cs="Arial"/>
                <w:sz w:val="28"/>
                <w:szCs w:val="28"/>
              </w:rPr>
              <w:tab/>
            </w:r>
            <w:r w:rsidR="008630A9" w:rsidRPr="00D6253E">
              <w:rPr>
                <w:rFonts w:ascii="Arial" w:hAnsi="Arial" w:cs="Arial"/>
                <w:sz w:val="28"/>
                <w:szCs w:val="28"/>
              </w:rPr>
              <w:t>Заводской № ________</w:t>
            </w: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8630A9" w:rsidRPr="00FC5AD3" w:rsidRDefault="008630A9" w:rsidP="009D06E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(месяц, год выпуска</w:t>
            </w:r>
            <w:proofErr w:type="gramStart"/>
            <w:r w:rsidRPr="00FC5AD3">
              <w:rPr>
                <w:rFonts w:ascii="Arial" w:hAnsi="Arial" w:cs="Arial"/>
                <w:sz w:val="16"/>
                <w:szCs w:val="16"/>
              </w:rPr>
              <w:t>,  )</w:t>
            </w:r>
            <w:proofErr w:type="gramEnd"/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8630A9" w:rsidRPr="00FC5AD3" w:rsidRDefault="008630A9" w:rsidP="009D06E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  <w:p w:rsidR="008630A9" w:rsidRPr="00D6253E" w:rsidRDefault="008630A9" w:rsidP="009D06E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8630A9" w:rsidRPr="00FC5AD3" w:rsidRDefault="008630A9" w:rsidP="009D06EC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  <w:r w:rsidRPr="00C03E6E"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</w:t>
            </w:r>
          </w:p>
          <w:p w:rsidR="008630A9" w:rsidRPr="00FC5AD3" w:rsidRDefault="008630A9" w:rsidP="009D06E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(дата ввода изделия в эксплуатацию)</w:t>
            </w: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  <w:p w:rsidR="008630A9" w:rsidRPr="00D6253E" w:rsidRDefault="008630A9" w:rsidP="009D06E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8630A9" w:rsidRPr="00FC5AD3" w:rsidRDefault="008630A9" w:rsidP="009D06EC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8630A9" w:rsidRPr="00C03E6E" w:rsidRDefault="008630A9" w:rsidP="009D06EC">
            <w:pPr>
              <w:rPr>
                <w:rFonts w:ascii="Arial" w:hAnsi="Arial" w:cs="Arial"/>
              </w:rPr>
            </w:pPr>
          </w:p>
          <w:p w:rsidR="008630A9" w:rsidRPr="00D6253E" w:rsidRDefault="008630A9" w:rsidP="009D06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8630A9" w:rsidRPr="00D6253E" w:rsidRDefault="008630A9" w:rsidP="009D06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8630A9" w:rsidRPr="00D6253E" w:rsidRDefault="008630A9" w:rsidP="009D06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8630A9" w:rsidRPr="00D6253E" w:rsidRDefault="008630A9" w:rsidP="009D06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8630A9" w:rsidRPr="00D6253E" w:rsidRDefault="008630A9" w:rsidP="009D06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8630A9" w:rsidRPr="00D6253E" w:rsidRDefault="008630A9" w:rsidP="009D06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8630A9" w:rsidRPr="00D6253E" w:rsidRDefault="008630A9" w:rsidP="009D06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8630A9" w:rsidRPr="00D6253E" w:rsidRDefault="008630A9" w:rsidP="009D06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8630A9" w:rsidRPr="00D6253E" w:rsidRDefault="008630A9" w:rsidP="009D06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8630A9" w:rsidRPr="00C03E6E" w:rsidRDefault="008630A9" w:rsidP="009D06EC">
            <w:pPr>
              <w:rPr>
                <w:rFonts w:ascii="Arial" w:hAnsi="Arial" w:cs="Arial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 xml:space="preserve">(подпись)                        </w:t>
            </w:r>
            <w:r w:rsidRPr="00D961C4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</w:t>
            </w:r>
            <w:r w:rsidRPr="00FC5AD3">
              <w:rPr>
                <w:rFonts w:ascii="Arial" w:hAnsi="Arial" w:cs="Arial"/>
                <w:sz w:val="16"/>
                <w:szCs w:val="16"/>
              </w:rPr>
              <w:t xml:space="preserve">                               (подпись</w:t>
            </w:r>
            <w:r w:rsidRPr="00C03E6E">
              <w:rPr>
                <w:rFonts w:ascii="Arial" w:hAnsi="Arial" w:cs="Arial"/>
              </w:rPr>
              <w:t>)</w:t>
            </w: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</w:t>
            </w:r>
          </w:p>
          <w:p w:rsidR="008630A9" w:rsidRPr="00FC5AD3" w:rsidRDefault="008630A9" w:rsidP="009D06E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FC5AD3">
              <w:rPr>
                <w:rFonts w:ascii="Arial" w:hAnsi="Arial" w:cs="Arial"/>
                <w:sz w:val="16"/>
                <w:szCs w:val="16"/>
              </w:rPr>
              <w:t>(наименование предприятия, выполнившего ремонт</w:t>
            </w:r>
            <w:proofErr w:type="gramEnd"/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</w:t>
            </w:r>
          </w:p>
          <w:p w:rsidR="008630A9" w:rsidRPr="00FC5AD3" w:rsidRDefault="008630A9" w:rsidP="009D06E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и его адрес)</w:t>
            </w:r>
          </w:p>
          <w:p w:rsidR="008630A9" w:rsidRPr="00FC5AD3" w:rsidRDefault="008630A9" w:rsidP="009D06EC">
            <w:pPr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М.П.</w:t>
            </w: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8630A9" w:rsidRPr="00FC5AD3" w:rsidRDefault="008630A9" w:rsidP="009D06EC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 xml:space="preserve">             (должность и подпись руководителя предприятия, выполнившего ремонт)</w:t>
            </w:r>
          </w:p>
        </w:tc>
      </w:tr>
    </w:tbl>
    <w:p w:rsidR="008630A9" w:rsidRDefault="008630A9" w:rsidP="008630A9">
      <w:pPr>
        <w:widowControl w:val="0"/>
        <w:jc w:val="center"/>
        <w:rPr>
          <w:sz w:val="10"/>
          <w:szCs w:val="10"/>
        </w:rPr>
      </w:pPr>
    </w:p>
    <w:p w:rsidR="008630A9" w:rsidRDefault="008630A9" w:rsidP="008630A9">
      <w:pPr>
        <w:widowControl w:val="0"/>
        <w:jc w:val="center"/>
        <w:rPr>
          <w:sz w:val="10"/>
          <w:szCs w:val="10"/>
        </w:rPr>
      </w:pPr>
    </w:p>
    <w:p w:rsidR="008630A9" w:rsidRDefault="008630A9" w:rsidP="008630A9">
      <w:pPr>
        <w:widowControl w:val="0"/>
        <w:jc w:val="center"/>
        <w:rPr>
          <w:sz w:val="10"/>
          <w:szCs w:val="10"/>
        </w:rPr>
      </w:pPr>
      <w:r>
        <w:rPr>
          <w:sz w:val="10"/>
          <w:szCs w:val="10"/>
        </w:rPr>
        <w:br w:type="page"/>
      </w:r>
    </w:p>
    <w:tbl>
      <w:tblPr>
        <w:tblpPr w:leftFromText="180" w:rightFromText="180" w:vertAnchor="text" w:tblpY="1"/>
        <w:tblOverlap w:val="never"/>
        <w:tblW w:w="109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6"/>
        <w:gridCol w:w="8158"/>
      </w:tblGrid>
      <w:tr w:rsidR="008630A9" w:rsidRPr="00FC5AD3" w:rsidTr="009D06EC">
        <w:trPr>
          <w:cantSplit/>
          <w:trHeight w:val="10341"/>
        </w:trPr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630A9" w:rsidRPr="00D6253E" w:rsidRDefault="008630A9" w:rsidP="009D06EC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>Корешок талона №2</w:t>
            </w:r>
          </w:p>
          <w:p w:rsidR="008630A9" w:rsidRPr="00D6253E" w:rsidRDefault="008630A9" w:rsidP="009D06EC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 w:rsidR="009D06EC">
              <w:rPr>
                <w:rFonts w:ascii="Arial" w:hAnsi="Arial" w:cs="Arial"/>
                <w:b/>
                <w:sz w:val="28"/>
                <w:szCs w:val="28"/>
              </w:rPr>
              <w:t xml:space="preserve"> ПВТ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- </w:t>
            </w:r>
            <w:r>
              <w:rPr>
                <w:rFonts w:ascii="Arial" w:hAnsi="Arial" w:cs="Arial"/>
                <w:sz w:val="28"/>
                <w:szCs w:val="28"/>
              </w:rPr>
              <w:t>_____________, заводской №__________ Изъят «____ » ____</w:t>
            </w:r>
            <w:r w:rsidRPr="00D6253E">
              <w:rPr>
                <w:rFonts w:ascii="Arial" w:hAnsi="Arial" w:cs="Arial"/>
                <w:sz w:val="28"/>
                <w:szCs w:val="28"/>
              </w:rPr>
              <w:t>__20 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г.</w:t>
            </w:r>
          </w:p>
          <w:p w:rsidR="008630A9" w:rsidRPr="00AA0F2C" w:rsidRDefault="008630A9" w:rsidP="009D06EC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  <w:p w:rsidR="008630A9" w:rsidRPr="00D6253E" w:rsidRDefault="008630A9" w:rsidP="009D06EC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</w:t>
            </w:r>
          </w:p>
          <w:p w:rsidR="008630A9" w:rsidRDefault="008630A9" w:rsidP="009D06EC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</w:p>
          <w:p w:rsidR="008630A9" w:rsidRPr="00D6253E" w:rsidRDefault="008630A9" w:rsidP="009D06EC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8630A9" w:rsidRPr="00AD0A21" w:rsidRDefault="008630A9" w:rsidP="009D06EC">
            <w:pPr>
              <w:ind w:left="113" w:right="113"/>
              <w:rPr>
                <w:rFonts w:ascii="Arial" w:hAnsi="Arial" w:cs="Arial"/>
              </w:rPr>
            </w:pPr>
            <w:r w:rsidRPr="00AD0A21">
              <w:rPr>
                <w:rFonts w:ascii="Arial" w:hAnsi="Arial" w:cs="Arial"/>
              </w:rPr>
              <w:t xml:space="preserve">                       (подпись)                                        </w:t>
            </w:r>
            <w:r>
              <w:rPr>
                <w:rFonts w:ascii="Arial" w:hAnsi="Arial" w:cs="Arial"/>
              </w:rPr>
              <w:t xml:space="preserve">                                                                               </w:t>
            </w:r>
            <w:r w:rsidRPr="00AD0A21">
              <w:rPr>
                <w:rFonts w:ascii="Arial" w:hAnsi="Arial" w:cs="Arial"/>
              </w:rPr>
              <w:t xml:space="preserve">   Ф.И.О</w:t>
            </w:r>
          </w:p>
          <w:p w:rsidR="008630A9" w:rsidRPr="00D6253E" w:rsidRDefault="008630A9" w:rsidP="009D06EC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AD0A21">
              <w:rPr>
                <w:rFonts w:ascii="Arial" w:hAnsi="Arial" w:cs="Arial"/>
              </w:rPr>
              <w:t xml:space="preserve">(Линия отреза) </w:t>
            </w:r>
          </w:p>
        </w:tc>
        <w:tc>
          <w:tcPr>
            <w:tcW w:w="8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A9" w:rsidRPr="00D6253E" w:rsidRDefault="008630A9" w:rsidP="009D06E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Приложение</w:t>
            </w:r>
            <w:proofErr w:type="gramStart"/>
            <w:r w:rsidRPr="00D6253E">
              <w:rPr>
                <w:rFonts w:ascii="Arial" w:hAnsi="Arial" w:cs="Arial"/>
                <w:b/>
                <w:sz w:val="28"/>
                <w:szCs w:val="28"/>
              </w:rPr>
              <w:t xml:space="preserve"> А</w:t>
            </w:r>
            <w:proofErr w:type="gramEnd"/>
          </w:p>
          <w:p w:rsidR="008630A9" w:rsidRPr="00D6253E" w:rsidRDefault="008630A9" w:rsidP="009D06E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ООО «ЭЛИНОКС»</w:t>
            </w:r>
          </w:p>
          <w:p w:rsidR="008630A9" w:rsidRPr="00D6253E" w:rsidRDefault="008630A9" w:rsidP="009D06E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428020, Чувашская Республика, </w:t>
            </w:r>
            <w:proofErr w:type="gramStart"/>
            <w:r w:rsidRPr="00D6253E">
              <w:rPr>
                <w:rFonts w:ascii="Arial" w:hAnsi="Arial" w:cs="Arial"/>
                <w:sz w:val="28"/>
                <w:szCs w:val="28"/>
              </w:rPr>
              <w:t>г</w:t>
            </w:r>
            <w:proofErr w:type="gramEnd"/>
            <w:r w:rsidRPr="00D6253E">
              <w:rPr>
                <w:rFonts w:ascii="Arial" w:hAnsi="Arial" w:cs="Arial"/>
                <w:sz w:val="28"/>
                <w:szCs w:val="28"/>
              </w:rPr>
              <w:t>. Чебоксары, Базовый проезд, 17</w:t>
            </w:r>
          </w:p>
          <w:p w:rsidR="008630A9" w:rsidRPr="00D6253E" w:rsidRDefault="008630A9" w:rsidP="009D06E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ТАЛОН № </w:t>
            </w:r>
            <w:r>
              <w:rPr>
                <w:rFonts w:ascii="Arial" w:hAnsi="Arial" w:cs="Arial"/>
                <w:sz w:val="28"/>
                <w:szCs w:val="28"/>
              </w:rPr>
              <w:t>2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6253E">
              <w:rPr>
                <w:rFonts w:ascii="Arial" w:hAnsi="Arial" w:cs="Arial"/>
                <w:sz w:val="28"/>
                <w:szCs w:val="28"/>
              </w:rPr>
              <w:t>НА ГАРАНТИЙНЫЙ РЕМОНТ</w:t>
            </w:r>
          </w:p>
          <w:p w:rsidR="008630A9" w:rsidRPr="00D961C4" w:rsidRDefault="008630A9" w:rsidP="009D06EC">
            <w:pPr>
              <w:rPr>
                <w:rFonts w:ascii="Arial" w:hAnsi="Arial" w:cs="Arial"/>
                <w:sz w:val="10"/>
                <w:szCs w:val="10"/>
              </w:rPr>
            </w:pPr>
          </w:p>
          <w:p w:rsidR="008630A9" w:rsidRPr="00D961C4" w:rsidRDefault="008630A9" w:rsidP="009D06EC">
            <w:pPr>
              <w:rPr>
                <w:rFonts w:ascii="Arial" w:hAnsi="Arial" w:cs="Arial"/>
                <w:sz w:val="10"/>
                <w:szCs w:val="10"/>
              </w:rPr>
            </w:pPr>
          </w:p>
          <w:p w:rsidR="008630A9" w:rsidRPr="00D961C4" w:rsidRDefault="008630A9" w:rsidP="009D06EC">
            <w:pPr>
              <w:rPr>
                <w:rFonts w:ascii="Arial" w:hAnsi="Arial" w:cs="Arial"/>
                <w:sz w:val="10"/>
                <w:szCs w:val="10"/>
              </w:rPr>
            </w:pPr>
          </w:p>
          <w:p w:rsidR="008630A9" w:rsidRPr="00D961C4" w:rsidRDefault="008630A9" w:rsidP="009D06EC">
            <w:pPr>
              <w:rPr>
                <w:rFonts w:ascii="Arial" w:hAnsi="Arial" w:cs="Arial"/>
                <w:sz w:val="10"/>
                <w:szCs w:val="10"/>
              </w:rPr>
            </w:pPr>
          </w:p>
          <w:p w:rsidR="008630A9" w:rsidRPr="00D6253E" w:rsidRDefault="009D06EC" w:rsidP="009D06EC">
            <w:pPr>
              <w:ind w:firstLine="485"/>
              <w:rPr>
                <w:rFonts w:ascii="Arial" w:hAnsi="Arial" w:cs="Arial"/>
                <w:sz w:val="28"/>
                <w:szCs w:val="28"/>
              </w:rPr>
            </w:pPr>
            <w:r w:rsidRPr="008F4BD3">
              <w:rPr>
                <w:rFonts w:ascii="Arial" w:hAnsi="Arial" w:cs="Arial"/>
                <w:b/>
                <w:sz w:val="32"/>
                <w:szCs w:val="32"/>
              </w:rPr>
              <w:t>ПВТ 70</w:t>
            </w:r>
            <w:r>
              <w:rPr>
                <w:rFonts w:ascii="Arial" w:hAnsi="Arial" w:cs="Arial"/>
                <w:b/>
                <w:sz w:val="32"/>
                <w:szCs w:val="32"/>
              </w:rPr>
              <w:t>КМ-В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8630A9">
              <w:rPr>
                <w:rFonts w:ascii="Arial" w:hAnsi="Arial" w:cs="Arial"/>
                <w:sz w:val="28"/>
                <w:szCs w:val="28"/>
              </w:rPr>
              <w:tab/>
            </w:r>
            <w:r w:rsidR="008630A9" w:rsidRPr="00D6253E">
              <w:rPr>
                <w:rFonts w:ascii="Arial" w:hAnsi="Arial" w:cs="Arial"/>
                <w:sz w:val="28"/>
                <w:szCs w:val="28"/>
              </w:rPr>
              <w:t>Заводской № ________</w:t>
            </w: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8630A9" w:rsidRPr="00FC5AD3" w:rsidRDefault="008630A9" w:rsidP="009D06E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(месяц, год выпуска</w:t>
            </w:r>
            <w:proofErr w:type="gramStart"/>
            <w:r w:rsidRPr="00FC5AD3">
              <w:rPr>
                <w:rFonts w:ascii="Arial" w:hAnsi="Arial" w:cs="Arial"/>
                <w:sz w:val="16"/>
                <w:szCs w:val="16"/>
              </w:rPr>
              <w:t>,  )</w:t>
            </w:r>
            <w:proofErr w:type="gramEnd"/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8630A9" w:rsidRPr="00FC5AD3" w:rsidRDefault="008630A9" w:rsidP="009D06E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  <w:p w:rsidR="008630A9" w:rsidRPr="00D6253E" w:rsidRDefault="008630A9" w:rsidP="009D06E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8630A9" w:rsidRPr="00FC5AD3" w:rsidRDefault="008630A9" w:rsidP="009D06EC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  <w:r w:rsidRPr="00C03E6E"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</w:t>
            </w:r>
          </w:p>
          <w:p w:rsidR="008630A9" w:rsidRPr="00FC5AD3" w:rsidRDefault="008630A9" w:rsidP="009D06EC">
            <w:pPr>
              <w:rPr>
                <w:rFonts w:ascii="Arial" w:hAnsi="Arial" w:cs="Arial"/>
                <w:sz w:val="16"/>
                <w:szCs w:val="16"/>
              </w:rPr>
            </w:pPr>
            <w:r w:rsidRPr="00C03E6E">
              <w:rPr>
                <w:rFonts w:ascii="Arial" w:hAnsi="Arial" w:cs="Arial"/>
              </w:rPr>
              <w:t xml:space="preserve"> </w:t>
            </w:r>
            <w:r w:rsidRPr="00FC5AD3">
              <w:rPr>
                <w:rFonts w:ascii="Arial" w:hAnsi="Arial" w:cs="Arial"/>
                <w:sz w:val="16"/>
                <w:szCs w:val="16"/>
              </w:rPr>
              <w:t>(дата ввода изделия в эксплуатацию)</w:t>
            </w: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  <w:p w:rsidR="008630A9" w:rsidRPr="00D6253E" w:rsidRDefault="008630A9" w:rsidP="009D06E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8630A9" w:rsidRPr="00FC5AD3" w:rsidRDefault="008630A9" w:rsidP="009D06EC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8630A9" w:rsidRPr="00C03E6E" w:rsidRDefault="008630A9" w:rsidP="009D06EC">
            <w:pPr>
              <w:rPr>
                <w:rFonts w:ascii="Arial" w:hAnsi="Arial" w:cs="Arial"/>
              </w:rPr>
            </w:pPr>
          </w:p>
          <w:p w:rsidR="008630A9" w:rsidRPr="00D6253E" w:rsidRDefault="008630A9" w:rsidP="009D06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8630A9" w:rsidRPr="00D6253E" w:rsidRDefault="008630A9" w:rsidP="009D06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8630A9" w:rsidRPr="00D6253E" w:rsidRDefault="008630A9" w:rsidP="009D06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8630A9" w:rsidRPr="00D6253E" w:rsidRDefault="008630A9" w:rsidP="009D06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8630A9" w:rsidRPr="00D6253E" w:rsidRDefault="008630A9" w:rsidP="009D06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8630A9" w:rsidRPr="00D6253E" w:rsidRDefault="008630A9" w:rsidP="009D06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8630A9" w:rsidRPr="00D6253E" w:rsidRDefault="008630A9" w:rsidP="009D06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8630A9" w:rsidRPr="00D6253E" w:rsidRDefault="008630A9" w:rsidP="009D06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8630A9" w:rsidRPr="00D6253E" w:rsidRDefault="008630A9" w:rsidP="009D06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8630A9" w:rsidRPr="00C03E6E" w:rsidRDefault="008630A9" w:rsidP="009D06EC">
            <w:pPr>
              <w:rPr>
                <w:rFonts w:ascii="Arial" w:hAnsi="Arial" w:cs="Arial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 xml:space="preserve">(подпись)                        </w:t>
            </w:r>
            <w:r w:rsidRPr="00D961C4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</w:t>
            </w:r>
            <w:r w:rsidRPr="00FC5AD3">
              <w:rPr>
                <w:rFonts w:ascii="Arial" w:hAnsi="Arial" w:cs="Arial"/>
                <w:sz w:val="16"/>
                <w:szCs w:val="16"/>
              </w:rPr>
              <w:t xml:space="preserve">                               (подпись</w:t>
            </w:r>
            <w:r w:rsidRPr="00C03E6E">
              <w:rPr>
                <w:rFonts w:ascii="Arial" w:hAnsi="Arial" w:cs="Arial"/>
              </w:rPr>
              <w:t>)</w:t>
            </w: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</w:t>
            </w:r>
          </w:p>
          <w:p w:rsidR="008630A9" w:rsidRPr="00FC5AD3" w:rsidRDefault="008630A9" w:rsidP="009D06E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FC5AD3">
              <w:rPr>
                <w:rFonts w:ascii="Arial" w:hAnsi="Arial" w:cs="Arial"/>
                <w:sz w:val="16"/>
                <w:szCs w:val="16"/>
              </w:rPr>
              <w:t>(наименование предприятия, выполнившего ремонт</w:t>
            </w:r>
            <w:proofErr w:type="gramEnd"/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</w:t>
            </w:r>
          </w:p>
          <w:p w:rsidR="008630A9" w:rsidRPr="00FC5AD3" w:rsidRDefault="008630A9" w:rsidP="009D06E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и его адрес)</w:t>
            </w:r>
          </w:p>
          <w:p w:rsidR="008630A9" w:rsidRPr="00FC5AD3" w:rsidRDefault="008630A9" w:rsidP="009D06EC">
            <w:pPr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М.П.</w:t>
            </w: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8630A9" w:rsidRPr="00FC5AD3" w:rsidRDefault="008630A9" w:rsidP="009D06EC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 xml:space="preserve">             (должность и подпись руководителя предприятия, выполнившего ремонт)</w:t>
            </w:r>
          </w:p>
        </w:tc>
      </w:tr>
    </w:tbl>
    <w:p w:rsidR="008630A9" w:rsidRDefault="008630A9" w:rsidP="008630A9">
      <w:pPr>
        <w:widowControl w:val="0"/>
        <w:jc w:val="center"/>
        <w:rPr>
          <w:sz w:val="10"/>
          <w:szCs w:val="10"/>
        </w:rPr>
      </w:pPr>
    </w:p>
    <w:p w:rsidR="008630A9" w:rsidRDefault="008630A9" w:rsidP="008630A9">
      <w:pPr>
        <w:widowControl w:val="0"/>
        <w:jc w:val="center"/>
        <w:rPr>
          <w:sz w:val="10"/>
          <w:szCs w:val="10"/>
        </w:rPr>
      </w:pPr>
      <w:r>
        <w:rPr>
          <w:sz w:val="10"/>
          <w:szCs w:val="10"/>
        </w:rPr>
        <w:br w:type="page"/>
      </w:r>
      <w:r>
        <w:rPr>
          <w:sz w:val="10"/>
          <w:szCs w:val="10"/>
        </w:rPr>
        <w:lastRenderedPageBreak/>
        <w:br w:type="page"/>
      </w:r>
    </w:p>
    <w:tbl>
      <w:tblPr>
        <w:tblpPr w:leftFromText="180" w:rightFromText="180" w:vertAnchor="text" w:tblpY="1"/>
        <w:tblOverlap w:val="never"/>
        <w:tblW w:w="109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6"/>
        <w:gridCol w:w="8158"/>
      </w:tblGrid>
      <w:tr w:rsidR="008630A9" w:rsidRPr="00FC5AD3" w:rsidTr="009D06EC">
        <w:trPr>
          <w:cantSplit/>
          <w:trHeight w:val="10341"/>
        </w:trPr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630A9" w:rsidRPr="00D6253E" w:rsidRDefault="008630A9" w:rsidP="009D06EC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>Корешок талона №3</w:t>
            </w:r>
          </w:p>
          <w:p w:rsidR="008630A9" w:rsidRPr="00D6253E" w:rsidRDefault="008630A9" w:rsidP="009D06EC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 w:rsidR="009D06EC">
              <w:rPr>
                <w:rFonts w:ascii="Arial" w:hAnsi="Arial" w:cs="Arial"/>
                <w:b/>
                <w:sz w:val="28"/>
                <w:szCs w:val="28"/>
              </w:rPr>
              <w:t xml:space="preserve"> ПВТ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- </w:t>
            </w:r>
            <w:r>
              <w:rPr>
                <w:rFonts w:ascii="Arial" w:hAnsi="Arial" w:cs="Arial"/>
                <w:sz w:val="28"/>
                <w:szCs w:val="28"/>
              </w:rPr>
              <w:t>_____________, заводской №__________ Изъят «____ » ____</w:t>
            </w:r>
            <w:r w:rsidRPr="00D6253E">
              <w:rPr>
                <w:rFonts w:ascii="Arial" w:hAnsi="Arial" w:cs="Arial"/>
                <w:sz w:val="28"/>
                <w:szCs w:val="28"/>
              </w:rPr>
              <w:t>__20 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г.</w:t>
            </w:r>
          </w:p>
          <w:p w:rsidR="008630A9" w:rsidRPr="00AA0F2C" w:rsidRDefault="008630A9" w:rsidP="009D06EC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  <w:p w:rsidR="008630A9" w:rsidRPr="00D6253E" w:rsidRDefault="008630A9" w:rsidP="009D06EC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</w:t>
            </w:r>
          </w:p>
          <w:p w:rsidR="008630A9" w:rsidRDefault="008630A9" w:rsidP="009D06EC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</w:p>
          <w:p w:rsidR="008630A9" w:rsidRPr="00D6253E" w:rsidRDefault="008630A9" w:rsidP="009D06EC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8630A9" w:rsidRPr="00AD0A21" w:rsidRDefault="008630A9" w:rsidP="009D06EC">
            <w:pPr>
              <w:ind w:left="113" w:right="113"/>
              <w:rPr>
                <w:rFonts w:ascii="Arial" w:hAnsi="Arial" w:cs="Arial"/>
              </w:rPr>
            </w:pPr>
            <w:r w:rsidRPr="00AD0A21">
              <w:rPr>
                <w:rFonts w:ascii="Arial" w:hAnsi="Arial" w:cs="Arial"/>
              </w:rPr>
              <w:t xml:space="preserve">                       (подпись)                                        </w:t>
            </w:r>
            <w:r>
              <w:rPr>
                <w:rFonts w:ascii="Arial" w:hAnsi="Arial" w:cs="Arial"/>
              </w:rPr>
              <w:t xml:space="preserve">                                                                               </w:t>
            </w:r>
            <w:r w:rsidRPr="00AD0A21">
              <w:rPr>
                <w:rFonts w:ascii="Arial" w:hAnsi="Arial" w:cs="Arial"/>
              </w:rPr>
              <w:t xml:space="preserve">   Ф.И.О</w:t>
            </w:r>
          </w:p>
          <w:p w:rsidR="008630A9" w:rsidRPr="00D6253E" w:rsidRDefault="008630A9" w:rsidP="009D06EC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AD0A21">
              <w:rPr>
                <w:rFonts w:ascii="Arial" w:hAnsi="Arial" w:cs="Arial"/>
              </w:rPr>
              <w:t xml:space="preserve">(Линия отреза) </w:t>
            </w:r>
          </w:p>
        </w:tc>
        <w:tc>
          <w:tcPr>
            <w:tcW w:w="8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A9" w:rsidRPr="00D6253E" w:rsidRDefault="008630A9" w:rsidP="009D06E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Приложение</w:t>
            </w:r>
            <w:proofErr w:type="gramStart"/>
            <w:r w:rsidRPr="00D6253E">
              <w:rPr>
                <w:rFonts w:ascii="Arial" w:hAnsi="Arial" w:cs="Arial"/>
                <w:b/>
                <w:sz w:val="28"/>
                <w:szCs w:val="28"/>
              </w:rPr>
              <w:t xml:space="preserve"> А</w:t>
            </w:r>
            <w:proofErr w:type="gramEnd"/>
          </w:p>
          <w:p w:rsidR="008630A9" w:rsidRPr="00D6253E" w:rsidRDefault="008630A9" w:rsidP="009D06E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ООО «ЭЛИНОКС»</w:t>
            </w:r>
          </w:p>
          <w:p w:rsidR="008630A9" w:rsidRPr="00D6253E" w:rsidRDefault="008630A9" w:rsidP="009D06E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428020, Чувашская Республика, </w:t>
            </w:r>
            <w:proofErr w:type="gramStart"/>
            <w:r w:rsidRPr="00D6253E">
              <w:rPr>
                <w:rFonts w:ascii="Arial" w:hAnsi="Arial" w:cs="Arial"/>
                <w:sz w:val="28"/>
                <w:szCs w:val="28"/>
              </w:rPr>
              <w:t>г</w:t>
            </w:r>
            <w:proofErr w:type="gramEnd"/>
            <w:r w:rsidRPr="00D6253E">
              <w:rPr>
                <w:rFonts w:ascii="Arial" w:hAnsi="Arial" w:cs="Arial"/>
                <w:sz w:val="28"/>
                <w:szCs w:val="28"/>
              </w:rPr>
              <w:t>. Чебоксары, Базовый проезд, 17</w:t>
            </w:r>
          </w:p>
          <w:p w:rsidR="008630A9" w:rsidRPr="00D6253E" w:rsidRDefault="008630A9" w:rsidP="009D06E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ТАЛОН № </w:t>
            </w:r>
            <w:r>
              <w:rPr>
                <w:rFonts w:ascii="Arial" w:hAnsi="Arial" w:cs="Arial"/>
                <w:sz w:val="28"/>
                <w:szCs w:val="28"/>
              </w:rPr>
              <w:t>3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6253E">
              <w:rPr>
                <w:rFonts w:ascii="Arial" w:hAnsi="Arial" w:cs="Arial"/>
                <w:sz w:val="28"/>
                <w:szCs w:val="28"/>
              </w:rPr>
              <w:t>НА ГАРАНТИЙНЫЙ РЕМОНТ</w:t>
            </w:r>
          </w:p>
          <w:p w:rsidR="008630A9" w:rsidRPr="00D961C4" w:rsidRDefault="008630A9" w:rsidP="009D06EC">
            <w:pPr>
              <w:rPr>
                <w:rFonts w:ascii="Arial" w:hAnsi="Arial" w:cs="Arial"/>
                <w:sz w:val="10"/>
                <w:szCs w:val="10"/>
              </w:rPr>
            </w:pPr>
          </w:p>
          <w:p w:rsidR="008630A9" w:rsidRPr="00D961C4" w:rsidRDefault="008630A9" w:rsidP="009D06EC">
            <w:pPr>
              <w:rPr>
                <w:rFonts w:ascii="Arial" w:hAnsi="Arial" w:cs="Arial"/>
                <w:sz w:val="10"/>
                <w:szCs w:val="10"/>
              </w:rPr>
            </w:pPr>
          </w:p>
          <w:p w:rsidR="008630A9" w:rsidRPr="00D961C4" w:rsidRDefault="008630A9" w:rsidP="009D06EC">
            <w:pPr>
              <w:rPr>
                <w:rFonts w:ascii="Arial" w:hAnsi="Arial" w:cs="Arial"/>
                <w:sz w:val="10"/>
                <w:szCs w:val="10"/>
              </w:rPr>
            </w:pPr>
          </w:p>
          <w:p w:rsidR="008630A9" w:rsidRPr="00D961C4" w:rsidRDefault="008630A9" w:rsidP="009D06EC">
            <w:pPr>
              <w:rPr>
                <w:rFonts w:ascii="Arial" w:hAnsi="Arial" w:cs="Arial"/>
                <w:sz w:val="10"/>
                <w:szCs w:val="10"/>
              </w:rPr>
            </w:pPr>
          </w:p>
          <w:p w:rsidR="008630A9" w:rsidRPr="00D6253E" w:rsidRDefault="009D06EC" w:rsidP="009D06EC">
            <w:pPr>
              <w:ind w:firstLine="485"/>
              <w:rPr>
                <w:rFonts w:ascii="Arial" w:hAnsi="Arial" w:cs="Arial"/>
                <w:sz w:val="28"/>
                <w:szCs w:val="28"/>
              </w:rPr>
            </w:pPr>
            <w:r w:rsidRPr="008F4BD3">
              <w:rPr>
                <w:rFonts w:ascii="Arial" w:hAnsi="Arial" w:cs="Arial"/>
                <w:b/>
                <w:sz w:val="32"/>
                <w:szCs w:val="32"/>
              </w:rPr>
              <w:t>ПВТ 70</w:t>
            </w:r>
            <w:r>
              <w:rPr>
                <w:rFonts w:ascii="Arial" w:hAnsi="Arial" w:cs="Arial"/>
                <w:b/>
                <w:sz w:val="32"/>
                <w:szCs w:val="32"/>
              </w:rPr>
              <w:t>КМ-В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8630A9">
              <w:rPr>
                <w:rFonts w:ascii="Arial" w:hAnsi="Arial" w:cs="Arial"/>
                <w:sz w:val="28"/>
                <w:szCs w:val="28"/>
              </w:rPr>
              <w:tab/>
            </w:r>
            <w:r w:rsidR="008630A9" w:rsidRPr="00D6253E">
              <w:rPr>
                <w:rFonts w:ascii="Arial" w:hAnsi="Arial" w:cs="Arial"/>
                <w:sz w:val="28"/>
                <w:szCs w:val="28"/>
              </w:rPr>
              <w:t>Заводской № ________</w:t>
            </w: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8630A9" w:rsidRPr="00FC5AD3" w:rsidRDefault="008630A9" w:rsidP="009D06E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(месяц, год выпуска</w:t>
            </w:r>
            <w:proofErr w:type="gramStart"/>
            <w:r w:rsidRPr="00FC5AD3">
              <w:rPr>
                <w:rFonts w:ascii="Arial" w:hAnsi="Arial" w:cs="Arial"/>
                <w:sz w:val="16"/>
                <w:szCs w:val="16"/>
              </w:rPr>
              <w:t>,  )</w:t>
            </w:r>
            <w:proofErr w:type="gramEnd"/>
          </w:p>
          <w:p w:rsidR="008630A9" w:rsidRPr="00D6253E" w:rsidRDefault="008630A9" w:rsidP="009D06E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8630A9" w:rsidRPr="00FC5AD3" w:rsidRDefault="008630A9" w:rsidP="009D06E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  <w:p w:rsidR="008630A9" w:rsidRPr="00D6253E" w:rsidRDefault="008630A9" w:rsidP="009D06E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8630A9" w:rsidRPr="00FC5AD3" w:rsidRDefault="008630A9" w:rsidP="009D06EC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  <w:r w:rsidRPr="00C03E6E"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</w:t>
            </w:r>
          </w:p>
          <w:p w:rsidR="008630A9" w:rsidRPr="00FC5AD3" w:rsidRDefault="008630A9" w:rsidP="009D06EC">
            <w:pPr>
              <w:rPr>
                <w:rFonts w:ascii="Arial" w:hAnsi="Arial" w:cs="Arial"/>
                <w:sz w:val="16"/>
                <w:szCs w:val="16"/>
              </w:rPr>
            </w:pPr>
            <w:r w:rsidRPr="00C03E6E">
              <w:rPr>
                <w:rFonts w:ascii="Arial" w:hAnsi="Arial" w:cs="Arial"/>
              </w:rPr>
              <w:t xml:space="preserve"> </w:t>
            </w:r>
            <w:r w:rsidRPr="00FC5AD3">
              <w:rPr>
                <w:rFonts w:ascii="Arial" w:hAnsi="Arial" w:cs="Arial"/>
                <w:sz w:val="16"/>
                <w:szCs w:val="16"/>
              </w:rPr>
              <w:t>(дата ввода изделия в эксплуатацию)</w:t>
            </w: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  <w:p w:rsidR="008630A9" w:rsidRPr="00D6253E" w:rsidRDefault="008630A9" w:rsidP="009D06E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8630A9" w:rsidRPr="00FC5AD3" w:rsidRDefault="008630A9" w:rsidP="009D06EC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8630A9" w:rsidRPr="00C03E6E" w:rsidRDefault="008630A9" w:rsidP="009D06EC">
            <w:pPr>
              <w:rPr>
                <w:rFonts w:ascii="Arial" w:hAnsi="Arial" w:cs="Arial"/>
              </w:rPr>
            </w:pPr>
          </w:p>
          <w:p w:rsidR="008630A9" w:rsidRPr="00D6253E" w:rsidRDefault="008630A9" w:rsidP="009D06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8630A9" w:rsidRPr="00D6253E" w:rsidRDefault="008630A9" w:rsidP="009D06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8630A9" w:rsidRPr="00D6253E" w:rsidRDefault="008630A9" w:rsidP="009D06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8630A9" w:rsidRPr="00D6253E" w:rsidRDefault="008630A9" w:rsidP="009D06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8630A9" w:rsidRPr="00D6253E" w:rsidRDefault="008630A9" w:rsidP="009D06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8630A9" w:rsidRPr="00D6253E" w:rsidRDefault="008630A9" w:rsidP="009D06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8630A9" w:rsidRPr="00D6253E" w:rsidRDefault="008630A9" w:rsidP="009D06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8630A9" w:rsidRPr="00D6253E" w:rsidRDefault="008630A9" w:rsidP="009D06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8630A9" w:rsidRPr="00D6253E" w:rsidRDefault="008630A9" w:rsidP="009D06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8630A9" w:rsidRPr="00C03E6E" w:rsidRDefault="008630A9" w:rsidP="009D06EC">
            <w:pPr>
              <w:rPr>
                <w:rFonts w:ascii="Arial" w:hAnsi="Arial" w:cs="Arial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 xml:space="preserve">(подпись)                        </w:t>
            </w:r>
            <w:r w:rsidRPr="00D961C4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</w:t>
            </w:r>
            <w:r w:rsidRPr="00FC5AD3">
              <w:rPr>
                <w:rFonts w:ascii="Arial" w:hAnsi="Arial" w:cs="Arial"/>
                <w:sz w:val="16"/>
                <w:szCs w:val="16"/>
              </w:rPr>
              <w:t xml:space="preserve">                               (подпись</w:t>
            </w:r>
            <w:r w:rsidRPr="00C03E6E">
              <w:rPr>
                <w:rFonts w:ascii="Arial" w:hAnsi="Arial" w:cs="Arial"/>
              </w:rPr>
              <w:t>)</w:t>
            </w: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</w:t>
            </w:r>
          </w:p>
          <w:p w:rsidR="008630A9" w:rsidRPr="00FC5AD3" w:rsidRDefault="008630A9" w:rsidP="009D06E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FC5AD3">
              <w:rPr>
                <w:rFonts w:ascii="Arial" w:hAnsi="Arial" w:cs="Arial"/>
                <w:sz w:val="16"/>
                <w:szCs w:val="16"/>
              </w:rPr>
              <w:t>(наименование предприятия, выполнившего ремонт</w:t>
            </w:r>
            <w:proofErr w:type="gramEnd"/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</w:t>
            </w:r>
          </w:p>
          <w:p w:rsidR="008630A9" w:rsidRPr="00FC5AD3" w:rsidRDefault="008630A9" w:rsidP="009D06E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и его адрес)</w:t>
            </w:r>
          </w:p>
          <w:p w:rsidR="008630A9" w:rsidRPr="00FC5AD3" w:rsidRDefault="008630A9" w:rsidP="009D06EC">
            <w:pPr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М.П.</w:t>
            </w: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8630A9" w:rsidRPr="00FC5AD3" w:rsidRDefault="008630A9" w:rsidP="009D06EC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 xml:space="preserve">             (должность и подпись руководителя предприятия, выполнившего ремонт)</w:t>
            </w:r>
          </w:p>
        </w:tc>
      </w:tr>
    </w:tbl>
    <w:p w:rsidR="008630A9" w:rsidRDefault="008630A9" w:rsidP="008630A9">
      <w:pPr>
        <w:rPr>
          <w:sz w:val="10"/>
          <w:szCs w:val="10"/>
        </w:rPr>
      </w:pPr>
    </w:p>
    <w:p w:rsidR="008630A9" w:rsidRPr="00D6253E" w:rsidRDefault="008630A9" w:rsidP="008630A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  <w:r>
        <w:rPr>
          <w:rFonts w:ascii="Arial" w:hAnsi="Arial" w:cs="Arial"/>
          <w:b/>
          <w:sz w:val="28"/>
          <w:szCs w:val="28"/>
        </w:rPr>
        <w:lastRenderedPageBreak/>
        <w:br w:type="page"/>
      </w:r>
      <w:r w:rsidRPr="00D6253E">
        <w:rPr>
          <w:rFonts w:ascii="Arial" w:hAnsi="Arial" w:cs="Arial"/>
          <w:b/>
          <w:sz w:val="28"/>
          <w:szCs w:val="28"/>
        </w:rPr>
        <w:lastRenderedPageBreak/>
        <w:t>1</w:t>
      </w:r>
      <w:r w:rsidR="009D06EC">
        <w:rPr>
          <w:rFonts w:ascii="Arial" w:hAnsi="Arial" w:cs="Arial"/>
          <w:b/>
          <w:sz w:val="28"/>
          <w:szCs w:val="28"/>
        </w:rPr>
        <w:t>7</w:t>
      </w:r>
      <w:r w:rsidRPr="00D6253E">
        <w:rPr>
          <w:rFonts w:ascii="Arial" w:hAnsi="Arial" w:cs="Arial"/>
          <w:b/>
          <w:sz w:val="28"/>
          <w:szCs w:val="28"/>
        </w:rPr>
        <w:t>. Учет технического обслуживания в период гарантийного ремонта</w:t>
      </w:r>
      <w:r w:rsidRPr="00D6253E">
        <w:rPr>
          <w:rFonts w:ascii="Arial" w:hAnsi="Arial" w:cs="Arial"/>
          <w:sz w:val="28"/>
          <w:szCs w:val="28"/>
        </w:rPr>
        <w:t xml:space="preserve">   </w:t>
      </w:r>
    </w:p>
    <w:p w:rsidR="008630A9" w:rsidRPr="00D6253E" w:rsidRDefault="008630A9" w:rsidP="008630A9">
      <w:pPr>
        <w:jc w:val="right"/>
        <w:rPr>
          <w:rFonts w:ascii="Arial" w:hAnsi="Arial" w:cs="Arial"/>
          <w:sz w:val="28"/>
          <w:szCs w:val="28"/>
        </w:rPr>
      </w:pPr>
      <w:r w:rsidRPr="00D6253E">
        <w:rPr>
          <w:rFonts w:ascii="Arial" w:hAnsi="Arial" w:cs="Arial"/>
          <w:sz w:val="28"/>
          <w:szCs w:val="28"/>
        </w:rPr>
        <w:t xml:space="preserve">Таблица </w:t>
      </w:r>
      <w:r w:rsidR="009D06EC">
        <w:rPr>
          <w:rFonts w:ascii="Arial" w:hAnsi="Arial" w:cs="Arial"/>
          <w:sz w:val="28"/>
          <w:szCs w:val="28"/>
        </w:rPr>
        <w:t>4</w:t>
      </w:r>
    </w:p>
    <w:p w:rsidR="008630A9" w:rsidRDefault="008630A9" w:rsidP="008630A9">
      <w:pPr>
        <w:widowControl w:val="0"/>
        <w:jc w:val="center"/>
        <w:rPr>
          <w:sz w:val="10"/>
          <w:szCs w:val="10"/>
        </w:rPr>
      </w:pPr>
    </w:p>
    <w:tbl>
      <w:tblPr>
        <w:tblW w:w="104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0"/>
        <w:gridCol w:w="2507"/>
        <w:gridCol w:w="1663"/>
        <w:gridCol w:w="1727"/>
        <w:gridCol w:w="1660"/>
        <w:gridCol w:w="1656"/>
      </w:tblGrid>
      <w:tr w:rsidR="008630A9" w:rsidRPr="00D6253E" w:rsidTr="009D06EC">
        <w:trPr>
          <w:trHeight w:val="630"/>
          <w:jc w:val="center"/>
        </w:trPr>
        <w:tc>
          <w:tcPr>
            <w:tcW w:w="1200" w:type="dxa"/>
            <w:vMerge w:val="restart"/>
            <w:vAlign w:val="center"/>
          </w:tcPr>
          <w:p w:rsidR="008630A9" w:rsidRPr="000C365B" w:rsidRDefault="008630A9" w:rsidP="009D06EC">
            <w:pPr>
              <w:rPr>
                <w:rFonts w:ascii="Arial" w:hAnsi="Arial" w:cs="Arial"/>
              </w:rPr>
            </w:pPr>
            <w:r w:rsidRPr="000C365B">
              <w:rPr>
                <w:rFonts w:ascii="Arial" w:hAnsi="Arial" w:cs="Arial"/>
              </w:rPr>
              <w:t>Дата</w:t>
            </w:r>
          </w:p>
        </w:tc>
        <w:tc>
          <w:tcPr>
            <w:tcW w:w="2507" w:type="dxa"/>
            <w:vMerge w:val="restart"/>
            <w:vAlign w:val="center"/>
          </w:tcPr>
          <w:p w:rsidR="008630A9" w:rsidRPr="000C365B" w:rsidRDefault="008630A9" w:rsidP="009D06EC">
            <w:pPr>
              <w:rPr>
                <w:rFonts w:ascii="Arial" w:hAnsi="Arial" w:cs="Arial"/>
              </w:rPr>
            </w:pPr>
            <w:r w:rsidRPr="000C365B">
              <w:rPr>
                <w:rFonts w:ascii="Arial" w:hAnsi="Arial" w:cs="Arial"/>
              </w:rPr>
              <w:t>Вид технического обслуживания</w:t>
            </w:r>
          </w:p>
        </w:tc>
        <w:tc>
          <w:tcPr>
            <w:tcW w:w="1663" w:type="dxa"/>
            <w:vMerge w:val="restart"/>
            <w:vAlign w:val="center"/>
          </w:tcPr>
          <w:p w:rsidR="008630A9" w:rsidRPr="000C365B" w:rsidRDefault="008630A9" w:rsidP="009D06EC">
            <w:pPr>
              <w:rPr>
                <w:rFonts w:ascii="Arial" w:hAnsi="Arial" w:cs="Arial"/>
              </w:rPr>
            </w:pPr>
            <w:r w:rsidRPr="000C365B">
              <w:rPr>
                <w:rFonts w:ascii="Arial" w:hAnsi="Arial" w:cs="Arial"/>
              </w:rPr>
              <w:t>Краткое содержание выполненных работ</w:t>
            </w:r>
          </w:p>
        </w:tc>
        <w:tc>
          <w:tcPr>
            <w:tcW w:w="1727" w:type="dxa"/>
            <w:vMerge w:val="restart"/>
            <w:vAlign w:val="center"/>
          </w:tcPr>
          <w:p w:rsidR="008630A9" w:rsidRPr="000C365B" w:rsidRDefault="008630A9" w:rsidP="009D06EC">
            <w:pPr>
              <w:rPr>
                <w:rFonts w:ascii="Arial" w:hAnsi="Arial" w:cs="Arial"/>
              </w:rPr>
            </w:pPr>
            <w:r w:rsidRPr="000C365B">
              <w:rPr>
                <w:rFonts w:ascii="Arial" w:hAnsi="Arial" w:cs="Arial"/>
              </w:rPr>
              <w:t xml:space="preserve">Наименование предприятия, выполнившего техническое обслуживание </w:t>
            </w:r>
          </w:p>
        </w:tc>
        <w:tc>
          <w:tcPr>
            <w:tcW w:w="3316" w:type="dxa"/>
            <w:gridSpan w:val="2"/>
            <w:vAlign w:val="center"/>
          </w:tcPr>
          <w:p w:rsidR="008630A9" w:rsidRPr="000C365B" w:rsidRDefault="008630A9" w:rsidP="009D06EC">
            <w:pPr>
              <w:rPr>
                <w:rFonts w:ascii="Arial" w:hAnsi="Arial" w:cs="Arial"/>
              </w:rPr>
            </w:pPr>
            <w:r w:rsidRPr="000C365B">
              <w:rPr>
                <w:rFonts w:ascii="Arial" w:hAnsi="Arial" w:cs="Arial"/>
              </w:rPr>
              <w:t>Должность, фамилия и подпись</w:t>
            </w:r>
          </w:p>
        </w:tc>
      </w:tr>
      <w:tr w:rsidR="008630A9" w:rsidRPr="00D6253E" w:rsidTr="009D06EC">
        <w:trPr>
          <w:trHeight w:val="630"/>
          <w:jc w:val="center"/>
        </w:trPr>
        <w:tc>
          <w:tcPr>
            <w:tcW w:w="1200" w:type="dxa"/>
            <w:vMerge/>
            <w:vAlign w:val="center"/>
          </w:tcPr>
          <w:p w:rsidR="008630A9" w:rsidRPr="000C365B" w:rsidRDefault="008630A9" w:rsidP="009D06EC">
            <w:pPr>
              <w:rPr>
                <w:rFonts w:ascii="Arial" w:hAnsi="Arial" w:cs="Arial"/>
              </w:rPr>
            </w:pPr>
          </w:p>
        </w:tc>
        <w:tc>
          <w:tcPr>
            <w:tcW w:w="2507" w:type="dxa"/>
            <w:vMerge/>
            <w:vAlign w:val="center"/>
          </w:tcPr>
          <w:p w:rsidR="008630A9" w:rsidRPr="000C365B" w:rsidRDefault="008630A9" w:rsidP="009D06EC">
            <w:pPr>
              <w:rPr>
                <w:rFonts w:ascii="Arial" w:hAnsi="Arial" w:cs="Arial"/>
              </w:rPr>
            </w:pPr>
          </w:p>
        </w:tc>
        <w:tc>
          <w:tcPr>
            <w:tcW w:w="1663" w:type="dxa"/>
            <w:vMerge/>
            <w:vAlign w:val="center"/>
          </w:tcPr>
          <w:p w:rsidR="008630A9" w:rsidRPr="000C365B" w:rsidRDefault="008630A9" w:rsidP="009D06EC">
            <w:pPr>
              <w:rPr>
                <w:rFonts w:ascii="Arial" w:hAnsi="Arial" w:cs="Arial"/>
              </w:rPr>
            </w:pPr>
          </w:p>
        </w:tc>
        <w:tc>
          <w:tcPr>
            <w:tcW w:w="1727" w:type="dxa"/>
            <w:vMerge/>
            <w:vAlign w:val="center"/>
          </w:tcPr>
          <w:p w:rsidR="008630A9" w:rsidRPr="000C365B" w:rsidRDefault="008630A9" w:rsidP="009D06EC">
            <w:pPr>
              <w:rPr>
                <w:rFonts w:ascii="Arial" w:hAnsi="Arial" w:cs="Arial"/>
              </w:rPr>
            </w:pPr>
          </w:p>
        </w:tc>
        <w:tc>
          <w:tcPr>
            <w:tcW w:w="1660" w:type="dxa"/>
            <w:vAlign w:val="center"/>
          </w:tcPr>
          <w:p w:rsidR="008630A9" w:rsidRPr="000C365B" w:rsidRDefault="008630A9" w:rsidP="009D06EC">
            <w:pPr>
              <w:rPr>
                <w:rFonts w:ascii="Arial" w:hAnsi="Arial" w:cs="Arial"/>
              </w:rPr>
            </w:pPr>
            <w:proofErr w:type="gramStart"/>
            <w:r w:rsidRPr="000C365B">
              <w:rPr>
                <w:rFonts w:ascii="Arial" w:hAnsi="Arial" w:cs="Arial"/>
              </w:rPr>
              <w:t>выполнившего</w:t>
            </w:r>
            <w:proofErr w:type="gramEnd"/>
            <w:r w:rsidRPr="000C365B">
              <w:rPr>
                <w:rFonts w:ascii="Arial" w:hAnsi="Arial" w:cs="Arial"/>
              </w:rPr>
              <w:t xml:space="preserve"> работу</w:t>
            </w:r>
          </w:p>
        </w:tc>
        <w:tc>
          <w:tcPr>
            <w:tcW w:w="1656" w:type="dxa"/>
            <w:vAlign w:val="center"/>
          </w:tcPr>
          <w:p w:rsidR="008630A9" w:rsidRPr="000C365B" w:rsidRDefault="008630A9" w:rsidP="009D06EC">
            <w:pPr>
              <w:rPr>
                <w:rFonts w:ascii="Arial" w:hAnsi="Arial" w:cs="Arial"/>
              </w:rPr>
            </w:pPr>
            <w:proofErr w:type="gramStart"/>
            <w:r w:rsidRPr="000C365B">
              <w:rPr>
                <w:rFonts w:ascii="Arial" w:hAnsi="Arial" w:cs="Arial"/>
              </w:rPr>
              <w:t>проверившего</w:t>
            </w:r>
            <w:proofErr w:type="gramEnd"/>
            <w:r w:rsidRPr="000C365B">
              <w:rPr>
                <w:rFonts w:ascii="Arial" w:hAnsi="Arial" w:cs="Arial"/>
              </w:rPr>
              <w:t xml:space="preserve"> работу</w:t>
            </w:r>
          </w:p>
        </w:tc>
      </w:tr>
      <w:tr w:rsidR="008630A9" w:rsidRPr="00D6253E" w:rsidTr="009D06EC">
        <w:trPr>
          <w:trHeight w:val="60"/>
          <w:jc w:val="center"/>
        </w:trPr>
        <w:tc>
          <w:tcPr>
            <w:tcW w:w="1200" w:type="dxa"/>
          </w:tcPr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07" w:type="dxa"/>
          </w:tcPr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63" w:type="dxa"/>
          </w:tcPr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27" w:type="dxa"/>
          </w:tcPr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  <w:p w:rsidR="008630A9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  <w:p w:rsidR="008630A9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  <w:p w:rsidR="008630A9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60" w:type="dxa"/>
          </w:tcPr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56" w:type="dxa"/>
          </w:tcPr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8630A9" w:rsidRDefault="008630A9" w:rsidP="008630A9">
      <w:pPr>
        <w:widowControl w:val="0"/>
        <w:rPr>
          <w:sz w:val="10"/>
          <w:szCs w:val="10"/>
        </w:rPr>
      </w:pPr>
    </w:p>
    <w:p w:rsidR="00CF24F5" w:rsidRDefault="00CF24F5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b/>
          <w:color w:val="000000"/>
          <w:sz w:val="28"/>
          <w:szCs w:val="28"/>
          <w:vertAlign w:val="subscript"/>
        </w:rPr>
      </w:pPr>
      <w:r>
        <w:rPr>
          <w:rFonts w:ascii="Arial" w:hAnsi="Arial" w:cs="Arial"/>
          <w:b/>
          <w:color w:val="000000"/>
          <w:sz w:val="28"/>
          <w:szCs w:val="28"/>
          <w:vertAlign w:val="subscript"/>
        </w:rPr>
        <w:br w:type="page"/>
      </w:r>
    </w:p>
    <w:p w:rsidR="00CF24F5" w:rsidRDefault="00CF24F5" w:rsidP="00CF24F5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63257" cy="9438199"/>
            <wp:effectExtent l="19050" t="0" r="4243" b="0"/>
            <wp:docPr id="2" name="Рисунок 4" descr="ПВТ,ВТ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ВТ,ВТН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200" cy="944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4F5" w:rsidRPr="002679F3" w:rsidRDefault="00CF24F5" w:rsidP="00CF24F5">
      <w:pPr>
        <w:rPr>
          <w:lang w:val="en-US"/>
        </w:rPr>
      </w:pPr>
      <w:r>
        <w:rPr>
          <w:caps/>
          <w:shadow/>
          <w:color w:val="000000"/>
          <w:spacing w:val="40"/>
          <w:sz w:val="10"/>
          <w:szCs w:val="10"/>
          <w:lang w:val="en-US"/>
        </w:rPr>
        <w:t>19.11.2013</w:t>
      </w:r>
    </w:p>
    <w:sectPr w:rsidR="00CF24F5" w:rsidRPr="002679F3" w:rsidSect="006F79AF">
      <w:headerReference w:type="default" r:id="rId17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06EC" w:rsidRDefault="009D06EC" w:rsidP="006F79AF">
      <w:r>
        <w:separator/>
      </w:r>
    </w:p>
  </w:endnote>
  <w:endnote w:type="continuationSeparator" w:id="0">
    <w:p w:rsidR="009D06EC" w:rsidRDefault="009D06EC" w:rsidP="006F79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06EC" w:rsidRDefault="009D06EC" w:rsidP="006F79AF">
      <w:r>
        <w:separator/>
      </w:r>
    </w:p>
  </w:footnote>
  <w:footnote w:type="continuationSeparator" w:id="0">
    <w:p w:rsidR="009D06EC" w:rsidRDefault="009D06EC" w:rsidP="006F79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482421"/>
      <w:docPartObj>
        <w:docPartGallery w:val="Page Numbers (Top of Page)"/>
        <w:docPartUnique/>
      </w:docPartObj>
    </w:sdtPr>
    <w:sdtContent>
      <w:p w:rsidR="009D06EC" w:rsidRDefault="002F73F9">
        <w:pPr>
          <w:pStyle w:val="a7"/>
          <w:jc w:val="center"/>
        </w:pPr>
        <w:fldSimple w:instr=" PAGE   \* MERGEFORMAT ">
          <w:r w:rsidR="00C471EA">
            <w:rPr>
              <w:noProof/>
            </w:rPr>
            <w:t>16</w:t>
          </w:r>
        </w:fldSimple>
      </w:p>
    </w:sdtContent>
  </w:sdt>
  <w:p w:rsidR="009D06EC" w:rsidRDefault="009D06EC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571D2"/>
    <w:multiLevelType w:val="hybridMultilevel"/>
    <w:tmpl w:val="4332621E"/>
    <w:lvl w:ilvl="0" w:tplc="619C0564">
      <w:start w:val="1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0C542E88"/>
    <w:multiLevelType w:val="hybridMultilevel"/>
    <w:tmpl w:val="10BC7BFC"/>
    <w:lvl w:ilvl="0" w:tplc="EEACCFC4">
      <w:start w:val="10"/>
      <w:numFmt w:val="decimal"/>
      <w:lvlText w:val="%1."/>
      <w:lvlJc w:val="left"/>
      <w:pPr>
        <w:ind w:left="1070" w:hanging="360"/>
      </w:pPr>
      <w:rPr>
        <w:rFonts w:ascii="Times New Roman" w:hAnsi="Times New Roman" w:hint="default"/>
        <w:b/>
        <w:i w:val="0"/>
        <w:color w:val="000080"/>
        <w:sz w:val="22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BA1558"/>
    <w:multiLevelType w:val="hybridMultilevel"/>
    <w:tmpl w:val="814E153E"/>
    <w:lvl w:ilvl="0" w:tplc="9CEEC2D8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">
    <w:nsid w:val="1E375A94"/>
    <w:multiLevelType w:val="hybridMultilevel"/>
    <w:tmpl w:val="0568D060"/>
    <w:lvl w:ilvl="0" w:tplc="22BCF154">
      <w:start w:val="3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ascii="Arial" w:hAnsi="Arial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">
    <w:nsid w:val="44314A33"/>
    <w:multiLevelType w:val="hybridMultilevel"/>
    <w:tmpl w:val="1376DCFA"/>
    <w:lvl w:ilvl="0" w:tplc="755CDF10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5">
    <w:nsid w:val="6C235395"/>
    <w:multiLevelType w:val="hybridMultilevel"/>
    <w:tmpl w:val="7D48D71C"/>
    <w:lvl w:ilvl="0" w:tplc="EA58E006">
      <w:start w:val="1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4021B5"/>
    <w:multiLevelType w:val="hybridMultilevel"/>
    <w:tmpl w:val="BC6AE63C"/>
    <w:lvl w:ilvl="0" w:tplc="C456B42A">
      <w:start w:val="9"/>
      <w:numFmt w:val="decimal"/>
      <w:lvlText w:val="%1."/>
      <w:lvlJc w:val="left"/>
      <w:pPr>
        <w:ind w:left="21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76C54541"/>
    <w:multiLevelType w:val="hybridMultilevel"/>
    <w:tmpl w:val="3D9AB05A"/>
    <w:lvl w:ilvl="0" w:tplc="3B4EAF6A">
      <w:start w:val="16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6"/>
  </w:num>
  <w:num w:numId="5">
    <w:abstractNumId w:val="0"/>
  </w:num>
  <w:num w:numId="6">
    <w:abstractNumId w:val="1"/>
  </w:num>
  <w:num w:numId="7">
    <w:abstractNumId w:val="5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F79AF"/>
    <w:rsid w:val="002F73F9"/>
    <w:rsid w:val="00606AE8"/>
    <w:rsid w:val="0066572C"/>
    <w:rsid w:val="00684525"/>
    <w:rsid w:val="006F79AF"/>
    <w:rsid w:val="0078253C"/>
    <w:rsid w:val="008630A9"/>
    <w:rsid w:val="00972D42"/>
    <w:rsid w:val="009D06EC"/>
    <w:rsid w:val="00C471EA"/>
    <w:rsid w:val="00CA139E"/>
    <w:rsid w:val="00CF24F5"/>
    <w:rsid w:val="00D139F9"/>
    <w:rsid w:val="00F90E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9A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6F79AF"/>
    <w:pPr>
      <w:keepNext/>
      <w:overflowPunct/>
      <w:autoSpaceDE/>
      <w:autoSpaceDN/>
      <w:adjustRightInd/>
      <w:jc w:val="center"/>
      <w:textAlignment w:val="auto"/>
      <w:outlineLvl w:val="0"/>
    </w:pPr>
    <w:rPr>
      <w:rFonts w:ascii="Arial" w:hAnsi="Arial"/>
      <w:color w:val="000080"/>
      <w:sz w:val="36"/>
      <w:u w:val="single"/>
    </w:rPr>
  </w:style>
  <w:style w:type="paragraph" w:styleId="2">
    <w:name w:val="heading 2"/>
    <w:basedOn w:val="a"/>
    <w:next w:val="a"/>
    <w:link w:val="20"/>
    <w:qFormat/>
    <w:rsid w:val="006F79AF"/>
    <w:pPr>
      <w:keepNext/>
      <w:widowControl w:val="0"/>
      <w:overflowPunct/>
      <w:autoSpaceDE/>
      <w:autoSpaceDN/>
      <w:adjustRightInd/>
      <w:jc w:val="center"/>
      <w:textAlignment w:val="auto"/>
      <w:outlineLvl w:val="1"/>
    </w:pPr>
    <w:rPr>
      <w:rFonts w:ascii="Arial" w:hAnsi="Arial"/>
      <w:b/>
      <w:color w:val="000080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F79AF"/>
    <w:rPr>
      <w:rFonts w:ascii="Arial" w:eastAsia="Times New Roman" w:hAnsi="Arial" w:cs="Times New Roman"/>
      <w:color w:val="000080"/>
      <w:sz w:val="36"/>
      <w:szCs w:val="20"/>
      <w:u w:val="single"/>
      <w:lang w:eastAsia="ru-RU"/>
    </w:rPr>
  </w:style>
  <w:style w:type="character" w:customStyle="1" w:styleId="20">
    <w:name w:val="Заголовок 2 Знак"/>
    <w:basedOn w:val="a0"/>
    <w:link w:val="2"/>
    <w:rsid w:val="006F79AF"/>
    <w:rPr>
      <w:rFonts w:ascii="Arial" w:eastAsia="Times New Roman" w:hAnsi="Arial" w:cs="Times New Roman"/>
      <w:b/>
      <w:color w:val="000080"/>
      <w:sz w:val="36"/>
      <w:szCs w:val="20"/>
      <w:lang w:eastAsia="ru-RU"/>
    </w:rPr>
  </w:style>
  <w:style w:type="paragraph" w:styleId="a3">
    <w:name w:val="Body Text"/>
    <w:basedOn w:val="a"/>
    <w:link w:val="a4"/>
    <w:rsid w:val="006F79AF"/>
    <w:pPr>
      <w:jc w:val="both"/>
    </w:pPr>
  </w:style>
  <w:style w:type="character" w:customStyle="1" w:styleId="a4">
    <w:name w:val="Основной текст Знак"/>
    <w:basedOn w:val="a0"/>
    <w:link w:val="a3"/>
    <w:rsid w:val="006F79A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F79A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79AF"/>
    <w:rPr>
      <w:rFonts w:ascii="Tahoma" w:eastAsia="Times New Roman" w:hAnsi="Tahoma" w:cs="Tahoma"/>
      <w:sz w:val="16"/>
      <w:szCs w:val="16"/>
      <w:lang w:eastAsia="ru-RU"/>
    </w:rPr>
  </w:style>
  <w:style w:type="paragraph" w:styleId="3">
    <w:name w:val="Body Text Indent 3"/>
    <w:basedOn w:val="a"/>
    <w:link w:val="30"/>
    <w:uiPriority w:val="99"/>
    <w:unhideWhenUsed/>
    <w:rsid w:val="006F79AF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6F79A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6F79A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F79A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6F79A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F79AF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17F083-5F03-4557-8822-0652311E8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20</Pages>
  <Words>3297</Words>
  <Characters>18797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texno3</dc:creator>
  <cp:lastModifiedBy>еу</cp:lastModifiedBy>
  <cp:revision>4</cp:revision>
  <dcterms:created xsi:type="dcterms:W3CDTF">2013-11-19T10:46:00Z</dcterms:created>
  <dcterms:modified xsi:type="dcterms:W3CDTF">2013-11-20T04:52:00Z</dcterms:modified>
</cp:coreProperties>
</file>